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E3B12" w14:textId="77777777" w:rsidR="00FE2F1E" w:rsidRDefault="00FE2F1E" w:rsidP="00AD1662">
      <w:pPr>
        <w:jc w:val="center"/>
        <w:rPr>
          <w:b/>
          <w:sz w:val="28"/>
          <w:szCs w:val="28"/>
        </w:rPr>
      </w:pPr>
    </w:p>
    <w:p w14:paraId="0E725010" w14:textId="77777777" w:rsidR="00AD1662" w:rsidRPr="00C35B48" w:rsidRDefault="002D39EC" w:rsidP="00AD1662">
      <w:pPr>
        <w:jc w:val="center"/>
        <w:rPr>
          <w:b/>
          <w:sz w:val="28"/>
          <w:szCs w:val="28"/>
        </w:rPr>
      </w:pPr>
      <w:r w:rsidRPr="00C35B48">
        <w:rPr>
          <w:b/>
          <w:sz w:val="28"/>
          <w:szCs w:val="28"/>
        </w:rPr>
        <w:t>Jin Kim</w:t>
      </w:r>
    </w:p>
    <w:p w14:paraId="52762E62" w14:textId="77777777" w:rsidR="00BD6158" w:rsidRDefault="00BD6158" w:rsidP="007D7AB4">
      <w:pPr>
        <w:spacing w:after="120"/>
      </w:pPr>
    </w:p>
    <w:p w14:paraId="1AFD16A8" w14:textId="77777777" w:rsidR="00FE2F1E" w:rsidRPr="002D39EC" w:rsidRDefault="00FE2F1E" w:rsidP="007D7AB4">
      <w:pPr>
        <w:spacing w:after="120"/>
      </w:pPr>
    </w:p>
    <w:tbl>
      <w:tblPr>
        <w:tblW w:w="0" w:type="auto"/>
        <w:tblBorders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7D6369" w14:paraId="56871F84" w14:textId="77777777" w:rsidTr="00AD7F7E">
        <w:tc>
          <w:tcPr>
            <w:tcW w:w="4788" w:type="dxa"/>
            <w:shd w:val="clear" w:color="auto" w:fill="auto"/>
          </w:tcPr>
          <w:p w14:paraId="1ADE44C3" w14:textId="77777777" w:rsidR="0090514E" w:rsidRDefault="0090514E" w:rsidP="00AD7F7E">
            <w:pPr>
              <w:tabs>
                <w:tab w:val="left" w:pos="6120"/>
              </w:tabs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Assistant Professor</w:t>
            </w:r>
          </w:p>
          <w:p w14:paraId="6E7508CA" w14:textId="77777777" w:rsidR="00A218DD" w:rsidRDefault="00A218DD" w:rsidP="00A218DD">
            <w:pPr>
              <w:tabs>
                <w:tab w:val="left" w:pos="6120"/>
              </w:tabs>
              <w:rPr>
                <w:lang w:eastAsia="ko-KR"/>
              </w:rPr>
            </w:pPr>
            <w:r>
              <w:rPr>
                <w:lang w:eastAsia="ko-KR"/>
              </w:rPr>
              <w:t>Communications Department</w:t>
            </w:r>
          </w:p>
          <w:p w14:paraId="5C00BA8A" w14:textId="77777777" w:rsidR="007D6369" w:rsidRDefault="0063677F" w:rsidP="00AD7F7E">
            <w:pPr>
              <w:tabs>
                <w:tab w:val="left" w:pos="6120"/>
              </w:tabs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The College of Saint Rose</w:t>
            </w:r>
          </w:p>
          <w:p w14:paraId="7E61FF33" w14:textId="77777777" w:rsidR="007D6369" w:rsidRDefault="0063677F" w:rsidP="00AD7F7E">
            <w:pPr>
              <w:tabs>
                <w:tab w:val="left" w:pos="6120"/>
              </w:tabs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432 Western Avenue</w:t>
            </w:r>
          </w:p>
          <w:p w14:paraId="10884C27" w14:textId="77777777" w:rsidR="007D6369" w:rsidRDefault="0063677F" w:rsidP="00AD7F7E">
            <w:pPr>
              <w:tabs>
                <w:tab w:val="left" w:pos="6120"/>
              </w:tabs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Albany NY, 1220</w:t>
            </w:r>
            <w:r w:rsidR="005E50AB">
              <w:rPr>
                <w:rFonts w:hint="eastAsia"/>
                <w:lang w:eastAsia="ko-KR"/>
              </w:rPr>
              <w:t>3</w:t>
            </w:r>
          </w:p>
          <w:p w14:paraId="57DE3B20" w14:textId="77777777" w:rsidR="00DA0970" w:rsidRDefault="00DA0970" w:rsidP="00F86A19">
            <w:pPr>
              <w:tabs>
                <w:tab w:val="left" w:pos="6120"/>
              </w:tabs>
              <w:rPr>
                <w:lang w:eastAsia="ko-KR"/>
              </w:rPr>
            </w:pPr>
          </w:p>
        </w:tc>
        <w:tc>
          <w:tcPr>
            <w:tcW w:w="4788" w:type="dxa"/>
            <w:shd w:val="clear" w:color="auto" w:fill="auto"/>
          </w:tcPr>
          <w:p w14:paraId="6CC1324A" w14:textId="77777777" w:rsidR="00F86A19" w:rsidRDefault="00F86A19" w:rsidP="00F86A19">
            <w:pPr>
              <w:tabs>
                <w:tab w:val="left" w:pos="6120"/>
              </w:tabs>
              <w:jc w:val="right"/>
              <w:rPr>
                <w:lang w:eastAsia="ko-KR"/>
              </w:rPr>
            </w:pPr>
            <w:r>
              <w:rPr>
                <w:lang w:eastAsia="ko-KR"/>
              </w:rPr>
              <w:t>Office: 518-454-2872</w:t>
            </w:r>
          </w:p>
          <w:p w14:paraId="3920CB58" w14:textId="77777777" w:rsidR="005003C6" w:rsidRDefault="005003C6" w:rsidP="00AD7F7E">
            <w:pPr>
              <w:tabs>
                <w:tab w:val="left" w:pos="6120"/>
              </w:tabs>
              <w:jc w:val="right"/>
              <w:rPr>
                <w:lang w:eastAsia="ko-KR"/>
              </w:rPr>
            </w:pPr>
            <w:r>
              <w:rPr>
                <w:lang w:eastAsia="ko-KR"/>
              </w:rPr>
              <w:t>Mobile: 319-471-2170</w:t>
            </w:r>
          </w:p>
          <w:p w14:paraId="3A25C86F" w14:textId="494A8C0E" w:rsidR="005003C6" w:rsidRDefault="00F86A19" w:rsidP="00AD7F7E">
            <w:pPr>
              <w:tabs>
                <w:tab w:val="left" w:pos="6120"/>
              </w:tabs>
              <w:jc w:val="right"/>
              <w:rPr>
                <w:lang w:eastAsia="ko-KR"/>
              </w:rPr>
            </w:pPr>
            <w:r>
              <w:rPr>
                <w:lang w:eastAsia="ko-KR"/>
              </w:rPr>
              <w:t>E</w:t>
            </w:r>
            <w:r>
              <w:rPr>
                <w:rFonts w:hint="eastAsia"/>
                <w:lang w:eastAsia="ko-KR"/>
              </w:rPr>
              <w:t xml:space="preserve">mail: </w:t>
            </w:r>
            <w:hyperlink r:id="rId9" w:history="1">
              <w:r w:rsidR="008A7DC0" w:rsidRPr="00E23930">
                <w:rPr>
                  <w:rStyle w:val="Hyperlink"/>
                  <w:lang w:eastAsia="ko-KR"/>
                </w:rPr>
                <w:t>kim</w:t>
              </w:r>
              <w:r w:rsidR="008A7DC0" w:rsidRPr="00E23930">
                <w:rPr>
                  <w:rStyle w:val="Hyperlink"/>
                  <w:rFonts w:hint="eastAsia"/>
                  <w:lang w:eastAsia="ko-KR"/>
                </w:rPr>
                <w:t>j</w:t>
              </w:r>
              <w:r w:rsidR="008A7DC0" w:rsidRPr="00E23930">
                <w:rPr>
                  <w:rStyle w:val="Hyperlink"/>
                  <w:lang w:eastAsia="ko-KR"/>
                </w:rPr>
                <w:t>@</w:t>
              </w:r>
              <w:r w:rsidR="008A7DC0" w:rsidRPr="00E23930">
                <w:rPr>
                  <w:rStyle w:val="Hyperlink"/>
                  <w:rFonts w:hint="eastAsia"/>
                  <w:lang w:eastAsia="ko-KR"/>
                </w:rPr>
                <w:t>strose</w:t>
              </w:r>
              <w:r w:rsidR="008A7DC0" w:rsidRPr="00E23930">
                <w:rPr>
                  <w:rStyle w:val="Hyperlink"/>
                  <w:lang w:eastAsia="ko-KR"/>
                </w:rPr>
                <w:t>.edu</w:t>
              </w:r>
            </w:hyperlink>
          </w:p>
        </w:tc>
      </w:tr>
    </w:tbl>
    <w:p w14:paraId="23EB4EA2" w14:textId="4E304B7A" w:rsidR="00AD1662" w:rsidRPr="002D39EC" w:rsidRDefault="000A45CF" w:rsidP="00A42510">
      <w:pPr>
        <w:spacing w:after="120"/>
        <w:rPr>
          <w:b/>
        </w:rPr>
      </w:pPr>
      <w:r>
        <w:rPr>
          <w:b/>
        </w:rPr>
        <w:t xml:space="preserve">HIGHER </w:t>
      </w:r>
      <w:r w:rsidR="00E472FE" w:rsidRPr="002D39EC">
        <w:rPr>
          <w:b/>
        </w:rPr>
        <w:t>EDUCATION</w:t>
      </w:r>
    </w:p>
    <w:p w14:paraId="153453DA" w14:textId="7D8407DA" w:rsidR="00A610A0" w:rsidRPr="002D39EC" w:rsidRDefault="00A610A0" w:rsidP="008C4CD7">
      <w:pPr>
        <w:spacing w:before="120"/>
        <w:ind w:left="720" w:hanging="360"/>
      </w:pPr>
      <w:r w:rsidRPr="002D39EC">
        <w:t>Ph.D.</w:t>
      </w:r>
      <w:r w:rsidR="00ED034A">
        <w:t>,</w:t>
      </w:r>
      <w:r w:rsidR="005C38A5">
        <w:t xml:space="preserve"> </w:t>
      </w:r>
      <w:r w:rsidRPr="002D39EC">
        <w:t xml:space="preserve">Communication Studies, </w:t>
      </w:r>
      <w:r w:rsidR="00F872FF" w:rsidRPr="002D39EC">
        <w:t xml:space="preserve">The </w:t>
      </w:r>
      <w:r w:rsidRPr="002D39EC">
        <w:t>University of Iowa, 20</w:t>
      </w:r>
      <w:r w:rsidR="007D6369">
        <w:rPr>
          <w:rFonts w:hint="eastAsia"/>
          <w:lang w:eastAsia="ko-KR"/>
        </w:rPr>
        <w:t>1</w:t>
      </w:r>
      <w:r w:rsidRPr="002D39EC">
        <w:t>0</w:t>
      </w:r>
    </w:p>
    <w:p w14:paraId="6CCF13B0" w14:textId="0BD65DD6" w:rsidR="002D39EC" w:rsidRPr="002D39EC" w:rsidRDefault="00E472FE" w:rsidP="008C4CD7">
      <w:pPr>
        <w:spacing w:before="120"/>
        <w:ind w:left="900" w:hanging="540"/>
      </w:pPr>
      <w:r w:rsidRPr="002D39EC">
        <w:t xml:space="preserve">M.A., </w:t>
      </w:r>
      <w:r w:rsidR="002D39EC">
        <w:t>Telecommunication</w:t>
      </w:r>
      <w:r w:rsidR="00E85706">
        <w:t>s</w:t>
      </w:r>
      <w:r w:rsidRPr="002D39EC">
        <w:t>,</w:t>
      </w:r>
      <w:r w:rsidR="00F872FF" w:rsidRPr="002D39EC">
        <w:t xml:space="preserve"> </w:t>
      </w:r>
      <w:r w:rsidR="002D39EC">
        <w:t xml:space="preserve">Indiana University, </w:t>
      </w:r>
      <w:r w:rsidR="003844F9" w:rsidRPr="002D39EC">
        <w:t>200</w:t>
      </w:r>
      <w:r w:rsidR="002D39EC">
        <w:t>4</w:t>
      </w:r>
      <w:r w:rsidR="002D39EC" w:rsidRPr="002D39EC">
        <w:t xml:space="preserve"> </w:t>
      </w:r>
    </w:p>
    <w:p w14:paraId="486339B2" w14:textId="3FFF0541" w:rsidR="001C6A62" w:rsidRDefault="001C6A62" w:rsidP="008C4CD7">
      <w:pPr>
        <w:spacing w:before="120"/>
        <w:ind w:firstLine="360"/>
      </w:pPr>
      <w:r w:rsidRPr="002D39EC">
        <w:t xml:space="preserve">M.A., </w:t>
      </w:r>
      <w:r>
        <w:t>Journalism and Mass Communication</w:t>
      </w:r>
      <w:r w:rsidRPr="002D39EC">
        <w:t xml:space="preserve">, </w:t>
      </w:r>
      <w:proofErr w:type="spellStart"/>
      <w:r>
        <w:t>Yonsei</w:t>
      </w:r>
      <w:proofErr w:type="spellEnd"/>
      <w:r>
        <w:t xml:space="preserve"> University,</w:t>
      </w:r>
      <w:r w:rsidRPr="002D39EC">
        <w:t xml:space="preserve"> </w:t>
      </w:r>
      <w:r>
        <w:t>Korea, 2001</w:t>
      </w:r>
    </w:p>
    <w:p w14:paraId="2531BFE3" w14:textId="702FE5A7" w:rsidR="00061261" w:rsidRPr="002D39EC" w:rsidRDefault="00061261" w:rsidP="008C4CD7">
      <w:pPr>
        <w:spacing w:before="120"/>
        <w:ind w:firstLine="360"/>
      </w:pPr>
      <w:r w:rsidRPr="002D39EC">
        <w:t xml:space="preserve">B.A., </w:t>
      </w:r>
      <w:r w:rsidR="001C6A62">
        <w:t>Journalism and Mass Communication</w:t>
      </w:r>
      <w:r w:rsidRPr="002D39EC">
        <w:t xml:space="preserve">, </w:t>
      </w:r>
      <w:proofErr w:type="spellStart"/>
      <w:r w:rsidR="001C6A62">
        <w:t>Yonsei</w:t>
      </w:r>
      <w:proofErr w:type="spellEnd"/>
      <w:r w:rsidR="001C6A62">
        <w:t xml:space="preserve"> University,</w:t>
      </w:r>
      <w:r w:rsidRPr="002D39EC">
        <w:t xml:space="preserve"> </w:t>
      </w:r>
      <w:r w:rsidR="001C6A62">
        <w:t>Korea, 1998</w:t>
      </w:r>
    </w:p>
    <w:p w14:paraId="009B3120" w14:textId="77777777" w:rsidR="00061261" w:rsidRPr="002D39EC" w:rsidRDefault="00061261" w:rsidP="00061261"/>
    <w:p w14:paraId="2908FCE3" w14:textId="085B9663" w:rsidR="000A45CF" w:rsidRPr="002D39EC" w:rsidRDefault="000A45CF" w:rsidP="000A45CF">
      <w:pPr>
        <w:spacing w:after="120"/>
        <w:rPr>
          <w:b/>
        </w:rPr>
      </w:pPr>
      <w:r>
        <w:rPr>
          <w:b/>
        </w:rPr>
        <w:t>ACADEMIC POSITIONS</w:t>
      </w:r>
    </w:p>
    <w:p w14:paraId="58DA59BE" w14:textId="3D56CD5F" w:rsidR="000A45CF" w:rsidRDefault="000A45CF" w:rsidP="000A45CF">
      <w:pPr>
        <w:ind w:left="720" w:hanging="360"/>
        <w:rPr>
          <w:lang w:eastAsia="ko-KR"/>
        </w:rPr>
      </w:pPr>
      <w:r>
        <w:t xml:space="preserve">Graduate Program Coordinator, </w:t>
      </w:r>
      <w:r w:rsidRPr="002D39EC">
        <w:t>Communication</w:t>
      </w:r>
      <w:r>
        <w:t>s, The College of Saint Rose</w:t>
      </w:r>
      <w:r w:rsidRPr="002D39EC">
        <w:t>,</w:t>
      </w:r>
      <w:r>
        <w:t xml:space="preserve"> </w:t>
      </w:r>
      <w:r w:rsidRPr="002D39EC">
        <w:t>20</w:t>
      </w:r>
      <w:r>
        <w:rPr>
          <w:rFonts w:hint="eastAsia"/>
          <w:lang w:eastAsia="ko-KR"/>
        </w:rPr>
        <w:t>1</w:t>
      </w:r>
      <w:r>
        <w:rPr>
          <w:lang w:eastAsia="ko-KR"/>
        </w:rPr>
        <w:t>5-present</w:t>
      </w:r>
    </w:p>
    <w:p w14:paraId="050518FE" w14:textId="6848E4CC" w:rsidR="000A45CF" w:rsidRDefault="000A45CF" w:rsidP="00553954">
      <w:pPr>
        <w:spacing w:before="120"/>
        <w:ind w:left="720" w:hanging="360"/>
        <w:rPr>
          <w:lang w:eastAsia="ko-KR"/>
        </w:rPr>
      </w:pPr>
      <w:r>
        <w:rPr>
          <w:lang w:eastAsia="ko-KR"/>
        </w:rPr>
        <w:t xml:space="preserve">Assistant Professor, </w:t>
      </w:r>
      <w:r w:rsidRPr="002D39EC">
        <w:t>Communication</w:t>
      </w:r>
      <w:r>
        <w:t>s, The College of Saint Rose</w:t>
      </w:r>
      <w:r w:rsidRPr="002D39EC">
        <w:t>,</w:t>
      </w:r>
      <w:r>
        <w:t xml:space="preserve"> </w:t>
      </w:r>
      <w:r w:rsidRPr="002D39EC">
        <w:t>20</w:t>
      </w:r>
      <w:r>
        <w:rPr>
          <w:rFonts w:hint="eastAsia"/>
          <w:lang w:eastAsia="ko-KR"/>
        </w:rPr>
        <w:t>1</w:t>
      </w:r>
      <w:r w:rsidR="00553954">
        <w:rPr>
          <w:lang w:eastAsia="ko-KR"/>
        </w:rPr>
        <w:t>1</w:t>
      </w:r>
      <w:r>
        <w:rPr>
          <w:lang w:eastAsia="ko-KR"/>
        </w:rPr>
        <w:t>-present</w:t>
      </w:r>
    </w:p>
    <w:p w14:paraId="1FCD372B" w14:textId="509A7633" w:rsidR="00976F67" w:rsidRPr="002D39EC" w:rsidRDefault="00976F67" w:rsidP="00553954">
      <w:pPr>
        <w:spacing w:before="120"/>
        <w:ind w:left="720" w:hanging="360"/>
      </w:pPr>
      <w:r>
        <w:rPr>
          <w:lang w:eastAsia="ko-KR"/>
        </w:rPr>
        <w:t>Visiting Professor, Communications, Hope College, 20</w:t>
      </w:r>
      <w:r w:rsidR="00553954">
        <w:rPr>
          <w:lang w:eastAsia="ko-KR"/>
        </w:rPr>
        <w:t>09</w:t>
      </w:r>
      <w:r>
        <w:rPr>
          <w:lang w:eastAsia="ko-KR"/>
        </w:rPr>
        <w:t>-201</w:t>
      </w:r>
      <w:r w:rsidR="00553954">
        <w:rPr>
          <w:lang w:eastAsia="ko-KR"/>
        </w:rPr>
        <w:t>1</w:t>
      </w:r>
    </w:p>
    <w:p w14:paraId="4BB1C097" w14:textId="77777777" w:rsidR="000A45CF" w:rsidRDefault="000A45CF" w:rsidP="00FE2F1E">
      <w:pPr>
        <w:rPr>
          <w:b/>
        </w:rPr>
      </w:pPr>
    </w:p>
    <w:p w14:paraId="5CB83AF1" w14:textId="4D8E5291" w:rsidR="00AC5DAD" w:rsidRPr="00E27B21" w:rsidRDefault="00AC5DAD" w:rsidP="00A12709">
      <w:pPr>
        <w:spacing w:after="120"/>
        <w:rPr>
          <w:b/>
        </w:rPr>
      </w:pPr>
      <w:r w:rsidRPr="00E27B21">
        <w:rPr>
          <w:b/>
        </w:rPr>
        <w:t xml:space="preserve">RESEARCH </w:t>
      </w:r>
      <w:r w:rsidR="00593A3B">
        <w:rPr>
          <w:b/>
        </w:rPr>
        <w:t xml:space="preserve">AND TEACHING </w:t>
      </w:r>
      <w:r w:rsidRPr="00E27B21">
        <w:rPr>
          <w:b/>
        </w:rPr>
        <w:t>INTERESTS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3888"/>
        <w:gridCol w:w="1332"/>
        <w:gridCol w:w="3888"/>
      </w:tblGrid>
      <w:tr w:rsidR="00CD6D28" w:rsidRPr="00FE1EF9" w14:paraId="211D15E4" w14:textId="77777777">
        <w:tc>
          <w:tcPr>
            <w:tcW w:w="5220" w:type="dxa"/>
            <w:gridSpan w:val="2"/>
          </w:tcPr>
          <w:p w14:paraId="22BA10BC" w14:textId="1D602E03" w:rsidR="00CD6D28" w:rsidRPr="00F15A58" w:rsidRDefault="00AF0D3D" w:rsidP="00D84FF6">
            <w:pPr>
              <w:spacing w:after="120"/>
            </w:pPr>
            <w:r>
              <w:t xml:space="preserve">New Media </w:t>
            </w:r>
            <w:r w:rsidR="00D84FF6">
              <w:t>Studies</w:t>
            </w:r>
          </w:p>
        </w:tc>
        <w:tc>
          <w:tcPr>
            <w:tcW w:w="3888" w:type="dxa"/>
          </w:tcPr>
          <w:p w14:paraId="5720D1CA" w14:textId="0AA76784" w:rsidR="00CD6D28" w:rsidRPr="00F15A58" w:rsidRDefault="00593A3B" w:rsidP="00535B92">
            <w:pPr>
              <w:spacing w:after="12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Global</w:t>
            </w:r>
            <w:r w:rsidR="00535B92">
              <w:rPr>
                <w:lang w:eastAsia="ko-KR"/>
              </w:rPr>
              <w:t xml:space="preserve"> Media</w:t>
            </w:r>
          </w:p>
        </w:tc>
      </w:tr>
      <w:tr w:rsidR="00A17E34" w:rsidRPr="00FE1EF9" w14:paraId="15BA6B06" w14:textId="77777777">
        <w:tc>
          <w:tcPr>
            <w:tcW w:w="5220" w:type="dxa"/>
            <w:gridSpan w:val="2"/>
          </w:tcPr>
          <w:p w14:paraId="73DD87B1" w14:textId="06A8DE35" w:rsidR="00A17E34" w:rsidRPr="00FE1EF9" w:rsidRDefault="00AC3BDA" w:rsidP="00D934CE">
            <w:pPr>
              <w:spacing w:after="120"/>
              <w:rPr>
                <w:b/>
                <w:lang w:eastAsia="ko-KR"/>
              </w:rPr>
            </w:pPr>
            <w:r>
              <w:rPr>
                <w:lang w:eastAsia="ko-KR"/>
              </w:rPr>
              <w:t xml:space="preserve">Communication Theory </w:t>
            </w:r>
          </w:p>
        </w:tc>
        <w:tc>
          <w:tcPr>
            <w:tcW w:w="3888" w:type="dxa"/>
          </w:tcPr>
          <w:p w14:paraId="14AB9687" w14:textId="3DCD55F5" w:rsidR="00A17E34" w:rsidRPr="008A7DC0" w:rsidRDefault="00D934CE" w:rsidP="00D934CE">
            <w:pPr>
              <w:spacing w:after="120"/>
              <w:rPr>
                <w:lang w:eastAsia="ko-KR"/>
              </w:rPr>
            </w:pPr>
            <w:r>
              <w:t xml:space="preserve">Critical-Cultural </w:t>
            </w:r>
            <w:r w:rsidR="00A17E34">
              <w:t>Studies</w:t>
            </w:r>
          </w:p>
        </w:tc>
      </w:tr>
      <w:tr w:rsidR="00CD6D28" w:rsidRPr="00FE1EF9" w14:paraId="5341FE24" w14:textId="77777777" w:rsidTr="00FE2F1E">
        <w:trPr>
          <w:trHeight w:val="306"/>
        </w:trPr>
        <w:tc>
          <w:tcPr>
            <w:tcW w:w="5220" w:type="dxa"/>
            <w:gridSpan w:val="2"/>
          </w:tcPr>
          <w:p w14:paraId="2BA87E94" w14:textId="0C6283C1" w:rsidR="00CD6D28" w:rsidRPr="00AC3BDA" w:rsidRDefault="00AC3BDA" w:rsidP="00D934CE">
            <w:pPr>
              <w:spacing w:after="120"/>
              <w:rPr>
                <w:lang w:eastAsia="ko-KR"/>
              </w:rPr>
            </w:pPr>
            <w:r>
              <w:rPr>
                <w:lang w:eastAsia="ko-KR"/>
              </w:rPr>
              <w:t>Research Methodologies</w:t>
            </w:r>
          </w:p>
        </w:tc>
        <w:tc>
          <w:tcPr>
            <w:tcW w:w="3888" w:type="dxa"/>
          </w:tcPr>
          <w:p w14:paraId="7A0CAC7C" w14:textId="5F312C87" w:rsidR="00CD6D28" w:rsidRPr="00A17E34" w:rsidRDefault="00D934CE" w:rsidP="00FE2F1E">
            <w:r>
              <w:t>Media Criticism</w:t>
            </w:r>
          </w:p>
        </w:tc>
      </w:tr>
      <w:tr w:rsidR="00A42510" w:rsidRPr="00FE1EF9" w14:paraId="5ED4346E" w14:textId="77777777">
        <w:trPr>
          <w:gridAfter w:val="2"/>
          <w:wAfter w:w="5220" w:type="dxa"/>
        </w:trPr>
        <w:tc>
          <w:tcPr>
            <w:tcW w:w="3888" w:type="dxa"/>
          </w:tcPr>
          <w:p w14:paraId="648F0C35" w14:textId="31C3BC14" w:rsidR="00A42510" w:rsidRPr="002D39EC" w:rsidRDefault="00A42510" w:rsidP="00593A3B"/>
        </w:tc>
      </w:tr>
    </w:tbl>
    <w:p w14:paraId="50AD2900" w14:textId="5C92A090" w:rsidR="00A42510" w:rsidRDefault="00FE2F1E" w:rsidP="0004529C">
      <w:pPr>
        <w:spacing w:after="120"/>
        <w:rPr>
          <w:b/>
          <w:lang w:eastAsia="ko-KR"/>
        </w:rPr>
      </w:pPr>
      <w:r>
        <w:rPr>
          <w:b/>
          <w:lang w:eastAsia="ko-KR"/>
        </w:rPr>
        <w:t>S</w:t>
      </w:r>
      <w:r w:rsidR="00A42510">
        <w:rPr>
          <w:b/>
          <w:lang w:eastAsia="ko-KR"/>
        </w:rPr>
        <w:t>CHOLARSHIP</w:t>
      </w:r>
    </w:p>
    <w:p w14:paraId="12B4832A" w14:textId="533BD071" w:rsidR="0004529C" w:rsidRPr="00770232" w:rsidRDefault="00A42510" w:rsidP="0004529C">
      <w:pPr>
        <w:spacing w:after="120"/>
        <w:rPr>
          <w:i/>
          <w:u w:val="single"/>
        </w:rPr>
      </w:pPr>
      <w:r w:rsidRPr="00770232">
        <w:rPr>
          <w:i/>
          <w:u w:val="single"/>
          <w:lang w:eastAsia="ko-KR"/>
        </w:rPr>
        <w:t xml:space="preserve">Journal publications </w:t>
      </w:r>
    </w:p>
    <w:p w14:paraId="3218A0F9" w14:textId="2F6F6B79" w:rsidR="00272389" w:rsidRDefault="0043731D" w:rsidP="00272389">
      <w:pPr>
        <w:spacing w:after="120"/>
        <w:ind w:left="720" w:hanging="720"/>
        <w:rPr>
          <w:lang w:eastAsia="ko-KR"/>
        </w:rPr>
      </w:pPr>
      <w:r>
        <w:rPr>
          <w:rFonts w:hint="eastAsia"/>
          <w:lang w:eastAsia="ko-KR"/>
        </w:rPr>
        <w:t>Kim, J. (201</w:t>
      </w:r>
      <w:r w:rsidR="00FA7515">
        <w:rPr>
          <w:lang w:eastAsia="ko-KR"/>
        </w:rPr>
        <w:t>2</w:t>
      </w:r>
      <w:r>
        <w:rPr>
          <w:rFonts w:hint="eastAsia"/>
          <w:lang w:eastAsia="ko-KR"/>
        </w:rPr>
        <w:t>). The i</w:t>
      </w:r>
      <w:r w:rsidR="00272389">
        <w:t>nstitutionalization of YouTube</w:t>
      </w:r>
      <w:r>
        <w:rPr>
          <w:rFonts w:hint="eastAsia"/>
          <w:lang w:eastAsia="ko-KR"/>
        </w:rPr>
        <w:t xml:space="preserve">: From user-generated content to professionally </w:t>
      </w:r>
      <w:r>
        <w:rPr>
          <w:lang w:eastAsia="ko-KR"/>
        </w:rPr>
        <w:t>generated</w:t>
      </w:r>
      <w:r>
        <w:rPr>
          <w:rFonts w:hint="eastAsia"/>
          <w:lang w:eastAsia="ko-KR"/>
        </w:rPr>
        <w:t xml:space="preserve"> content. </w:t>
      </w:r>
      <w:r w:rsidR="00272389">
        <w:rPr>
          <w:i/>
        </w:rPr>
        <w:t>Media, Culture &amp; Society</w:t>
      </w:r>
      <w:r>
        <w:rPr>
          <w:rFonts w:hint="eastAsia"/>
          <w:i/>
          <w:lang w:eastAsia="ko-KR"/>
        </w:rPr>
        <w:t xml:space="preserve"> 34</w:t>
      </w:r>
      <w:r w:rsidRPr="0043731D">
        <w:rPr>
          <w:rFonts w:hint="eastAsia"/>
          <w:lang w:eastAsia="ko-KR"/>
        </w:rPr>
        <w:t>(1), 53-67.</w:t>
      </w:r>
    </w:p>
    <w:p w14:paraId="7F51F9B0" w14:textId="43B911CD" w:rsidR="00D933EB" w:rsidRDefault="0043731D" w:rsidP="00D933EB">
      <w:pPr>
        <w:spacing w:after="120"/>
        <w:ind w:left="720" w:hanging="720"/>
        <w:rPr>
          <w:lang w:eastAsia="ko-KR"/>
        </w:rPr>
      </w:pPr>
      <w:r>
        <w:rPr>
          <w:rFonts w:hint="eastAsia"/>
          <w:lang w:eastAsia="ko-KR"/>
        </w:rPr>
        <w:t>Kim, J. (2014).</w:t>
      </w:r>
      <w:r w:rsidR="00BD64B8">
        <w:t xml:space="preserve"> </w:t>
      </w:r>
      <w:r w:rsidR="00BD64B8" w:rsidRPr="00C5698C">
        <w:t>Interactivity, user-generated content and video game:</w:t>
      </w:r>
      <w:r w:rsidR="00BD64B8">
        <w:t xml:space="preserve"> </w:t>
      </w:r>
      <w:r w:rsidR="00BD64B8" w:rsidRPr="00C5698C">
        <w:t xml:space="preserve">An ethnographic study of </w:t>
      </w:r>
      <w:r w:rsidR="00BD64B8" w:rsidRPr="00C5698C">
        <w:rPr>
          <w:i/>
        </w:rPr>
        <w:t>Animal Crossing: Wild World</w:t>
      </w:r>
      <w:r>
        <w:rPr>
          <w:rFonts w:hint="eastAsia"/>
          <w:lang w:eastAsia="ko-KR"/>
        </w:rPr>
        <w:t xml:space="preserve">. </w:t>
      </w:r>
      <w:r w:rsidR="00BD64B8">
        <w:rPr>
          <w:rFonts w:hint="eastAsia"/>
          <w:i/>
          <w:lang w:eastAsia="ko-KR"/>
        </w:rPr>
        <w:t>Continuum: Journal of Media and Cultural Studies</w:t>
      </w:r>
      <w:r w:rsidR="005D5B01">
        <w:rPr>
          <w:i/>
          <w:lang w:eastAsia="ko-KR"/>
        </w:rPr>
        <w:t xml:space="preserve"> 28</w:t>
      </w:r>
      <w:r w:rsidR="005D5B01" w:rsidRPr="0043731D">
        <w:rPr>
          <w:rFonts w:hint="eastAsia"/>
          <w:lang w:eastAsia="ko-KR"/>
        </w:rPr>
        <w:t>(</w:t>
      </w:r>
      <w:r w:rsidR="005D5B01">
        <w:rPr>
          <w:lang w:eastAsia="ko-KR"/>
        </w:rPr>
        <w:t>3</w:t>
      </w:r>
      <w:r w:rsidR="005D5B01" w:rsidRPr="0043731D">
        <w:rPr>
          <w:rFonts w:hint="eastAsia"/>
          <w:lang w:eastAsia="ko-KR"/>
        </w:rPr>
        <w:t xml:space="preserve">), </w:t>
      </w:r>
      <w:r w:rsidR="005D5B01">
        <w:rPr>
          <w:lang w:eastAsia="ko-KR"/>
        </w:rPr>
        <w:t>3</w:t>
      </w:r>
      <w:r w:rsidR="005D5B01" w:rsidRPr="0043731D">
        <w:rPr>
          <w:rFonts w:hint="eastAsia"/>
          <w:lang w:eastAsia="ko-KR"/>
        </w:rPr>
        <w:t>5</w:t>
      </w:r>
      <w:r w:rsidR="005D5B01">
        <w:rPr>
          <w:lang w:eastAsia="ko-KR"/>
        </w:rPr>
        <w:t>7</w:t>
      </w:r>
      <w:r w:rsidR="005D5B01" w:rsidRPr="0043731D">
        <w:rPr>
          <w:rFonts w:hint="eastAsia"/>
          <w:lang w:eastAsia="ko-KR"/>
        </w:rPr>
        <w:t>-</w:t>
      </w:r>
      <w:r w:rsidR="005D5B01">
        <w:rPr>
          <w:lang w:eastAsia="ko-KR"/>
        </w:rPr>
        <w:t>370</w:t>
      </w:r>
      <w:r w:rsidR="005D5B01" w:rsidRPr="0043731D">
        <w:rPr>
          <w:rFonts w:hint="eastAsia"/>
          <w:lang w:eastAsia="ko-KR"/>
        </w:rPr>
        <w:t>.</w:t>
      </w:r>
    </w:p>
    <w:p w14:paraId="77EB1D70" w14:textId="77777777" w:rsidR="001E1BF4" w:rsidRDefault="001E1BF4" w:rsidP="00A42510">
      <w:pPr>
        <w:spacing w:after="120"/>
        <w:rPr>
          <w:i/>
          <w:lang w:eastAsia="ko-KR"/>
        </w:rPr>
      </w:pPr>
    </w:p>
    <w:p w14:paraId="16B966D2" w14:textId="77777777" w:rsidR="002D78D8" w:rsidRDefault="002D78D8" w:rsidP="002D78D8">
      <w:pPr>
        <w:spacing w:after="120"/>
        <w:rPr>
          <w:i/>
          <w:u w:val="single"/>
          <w:lang w:eastAsia="ko-KR"/>
        </w:rPr>
      </w:pPr>
    </w:p>
    <w:p w14:paraId="61AA4108" w14:textId="77777777" w:rsidR="002D78D8" w:rsidRPr="00770232" w:rsidRDefault="002D78D8" w:rsidP="002D78D8">
      <w:pPr>
        <w:spacing w:after="120"/>
        <w:rPr>
          <w:i/>
          <w:u w:val="single"/>
        </w:rPr>
      </w:pPr>
      <w:r w:rsidRPr="00770232">
        <w:rPr>
          <w:i/>
          <w:u w:val="single"/>
          <w:lang w:eastAsia="ko-KR"/>
        </w:rPr>
        <w:t xml:space="preserve">Works in progress </w:t>
      </w:r>
    </w:p>
    <w:p w14:paraId="072D8B15" w14:textId="3404117A" w:rsidR="002D78D8" w:rsidRDefault="002D78D8" w:rsidP="002D78D8">
      <w:pPr>
        <w:spacing w:after="120"/>
        <w:ind w:left="720" w:hanging="720"/>
        <w:rPr>
          <w:lang w:eastAsia="ko-KR"/>
        </w:rPr>
      </w:pPr>
      <w:r w:rsidRPr="00BA218C">
        <w:rPr>
          <w:lang w:eastAsia="ko-KR"/>
        </w:rPr>
        <w:lastRenderedPageBreak/>
        <w:t>Kim, J. (201</w:t>
      </w:r>
      <w:r>
        <w:rPr>
          <w:rFonts w:hint="eastAsia"/>
          <w:lang w:eastAsia="ko-KR"/>
        </w:rPr>
        <w:t>7</w:t>
      </w:r>
      <w:r w:rsidRPr="00BA218C">
        <w:rPr>
          <w:lang w:eastAsia="ko-KR"/>
        </w:rPr>
        <w:t xml:space="preserve">). </w:t>
      </w:r>
      <w:r>
        <w:rPr>
          <w:lang w:eastAsia="ko-KR"/>
        </w:rPr>
        <w:t xml:space="preserve">User-generated sex talks on YouTube: Sexuality, ordinariness and interactivity </w:t>
      </w:r>
      <w:r w:rsidRPr="00754B36">
        <w:t xml:space="preserve">in </w:t>
      </w:r>
      <w:proofErr w:type="spellStart"/>
      <w:r w:rsidRPr="00754B36">
        <w:rPr>
          <w:i/>
        </w:rPr>
        <w:t>Kicesie</w:t>
      </w:r>
      <w:proofErr w:type="spellEnd"/>
      <w:r w:rsidRPr="00754B36">
        <w:rPr>
          <w:i/>
        </w:rPr>
        <w:t xml:space="preserve"> </w:t>
      </w:r>
      <w:r>
        <w:t>video series</w:t>
      </w:r>
      <w:r>
        <w:rPr>
          <w:lang w:eastAsia="ko-KR"/>
        </w:rPr>
        <w:t xml:space="preserve">. </w:t>
      </w:r>
    </w:p>
    <w:p w14:paraId="5B8DB954" w14:textId="1A66527E" w:rsidR="002D78D8" w:rsidRDefault="002D78D8" w:rsidP="002D78D8">
      <w:pPr>
        <w:spacing w:after="120"/>
        <w:ind w:left="720" w:hanging="720"/>
        <w:rPr>
          <w:b/>
        </w:rPr>
      </w:pPr>
      <w:r w:rsidRPr="00D933EB">
        <w:rPr>
          <w:lang w:eastAsia="ko-KR"/>
        </w:rPr>
        <w:t>Kim, J. (201</w:t>
      </w:r>
      <w:r w:rsidR="00A071B7">
        <w:rPr>
          <w:rFonts w:hint="eastAsia"/>
          <w:lang w:eastAsia="ko-KR"/>
        </w:rPr>
        <w:t>7</w:t>
      </w:r>
      <w:r w:rsidRPr="00D933EB">
        <w:rPr>
          <w:lang w:eastAsia="ko-KR"/>
        </w:rPr>
        <w:t xml:space="preserve">). </w:t>
      </w:r>
      <w:proofErr w:type="gramStart"/>
      <w:r>
        <w:rPr>
          <w:lang w:eastAsia="ko-KR"/>
        </w:rPr>
        <w:t xml:space="preserve">Reconstructing family and </w:t>
      </w:r>
      <w:proofErr w:type="spellStart"/>
      <w:r>
        <w:rPr>
          <w:lang w:eastAsia="ko-KR"/>
        </w:rPr>
        <w:t>governmentality</w:t>
      </w:r>
      <w:proofErr w:type="spellEnd"/>
      <w:r>
        <w:rPr>
          <w:lang w:eastAsia="ko-KR"/>
        </w:rPr>
        <w:t xml:space="preserve"> in a post-apocalyptic drama </w:t>
      </w:r>
      <w:r w:rsidRPr="00BD64B8">
        <w:rPr>
          <w:rFonts w:hint="eastAsia"/>
          <w:i/>
          <w:lang w:eastAsia="ko-KR"/>
        </w:rPr>
        <w:t>The Walking Dead</w:t>
      </w:r>
      <w:r>
        <w:rPr>
          <w:rFonts w:eastAsia="Apple SD 산돌고딕 Neo 일반체"/>
          <w:color w:val="262626"/>
          <w:lang w:eastAsia="ko-KR"/>
        </w:rPr>
        <w:t>.</w:t>
      </w:r>
      <w:proofErr w:type="gramEnd"/>
      <w:r>
        <w:rPr>
          <w:rFonts w:eastAsia="Apple SD 산돌고딕 Neo 일반체"/>
          <w:color w:val="262626"/>
          <w:lang w:eastAsia="ko-KR"/>
        </w:rPr>
        <w:t xml:space="preserve"> </w:t>
      </w:r>
    </w:p>
    <w:p w14:paraId="4817E019" w14:textId="62776E9C" w:rsidR="002D78D8" w:rsidRDefault="002D78D8" w:rsidP="002D78D8">
      <w:pPr>
        <w:spacing w:after="120"/>
        <w:ind w:left="720" w:hanging="720"/>
        <w:rPr>
          <w:lang w:eastAsia="ko-KR"/>
        </w:rPr>
      </w:pPr>
      <w:proofErr w:type="gramStart"/>
      <w:r w:rsidRPr="00BD64B8">
        <w:rPr>
          <w:rFonts w:hint="eastAsia"/>
          <w:lang w:eastAsia="ko-KR"/>
        </w:rPr>
        <w:t xml:space="preserve">Kim, J. </w:t>
      </w:r>
      <w:r>
        <w:rPr>
          <w:lang w:eastAsia="ko-KR"/>
        </w:rPr>
        <w:t xml:space="preserve">&amp; Grant, R. </w:t>
      </w:r>
      <w:r>
        <w:rPr>
          <w:rFonts w:hint="eastAsia"/>
          <w:lang w:eastAsia="ko-KR"/>
        </w:rPr>
        <w:t>(201</w:t>
      </w:r>
      <w:r>
        <w:rPr>
          <w:lang w:eastAsia="ko-KR"/>
        </w:rPr>
        <w:t>7</w:t>
      </w:r>
      <w:r>
        <w:rPr>
          <w:rFonts w:hint="eastAsia"/>
          <w:lang w:eastAsia="ko-KR"/>
        </w:rPr>
        <w:t>).</w:t>
      </w:r>
      <w:proofErr w:type="gramEnd"/>
      <w:r>
        <w:rPr>
          <w:rFonts w:hint="eastAsia"/>
          <w:lang w:eastAsia="ko-KR"/>
        </w:rPr>
        <w:t xml:space="preserve"> </w:t>
      </w:r>
      <w:r w:rsidRPr="00EF3412">
        <w:rPr>
          <w:lang w:eastAsia="ko-KR"/>
        </w:rPr>
        <w:t>Citizen</w:t>
      </w:r>
      <w:r>
        <w:rPr>
          <w:lang w:eastAsia="ko-KR"/>
        </w:rPr>
        <w:t xml:space="preserve"> activism</w:t>
      </w:r>
      <w:r w:rsidRPr="00EF3412">
        <w:rPr>
          <w:lang w:eastAsia="ko-KR"/>
        </w:rPr>
        <w:t xml:space="preserve"> </w:t>
      </w:r>
      <w:r>
        <w:rPr>
          <w:lang w:eastAsia="ko-KR"/>
        </w:rPr>
        <w:t xml:space="preserve">and user-generated content on social injustice: Analysis of police brutality videos on </w:t>
      </w:r>
      <w:r w:rsidRPr="0032569D">
        <w:rPr>
          <w:lang w:eastAsia="ko-KR"/>
        </w:rPr>
        <w:t>YouTube</w:t>
      </w:r>
      <w:r>
        <w:rPr>
          <w:lang w:eastAsia="ko-KR"/>
        </w:rPr>
        <w:t xml:space="preserve">. </w:t>
      </w:r>
    </w:p>
    <w:p w14:paraId="1AE3D27B" w14:textId="1ADB316A" w:rsidR="009275CA" w:rsidRDefault="002D78D8" w:rsidP="009275CA">
      <w:pPr>
        <w:spacing w:after="120"/>
        <w:ind w:left="720" w:hanging="720"/>
        <w:rPr>
          <w:lang w:eastAsia="ko-KR"/>
        </w:rPr>
      </w:pPr>
      <w:proofErr w:type="spellStart"/>
      <w:proofErr w:type="gramStart"/>
      <w:r>
        <w:rPr>
          <w:lang w:eastAsia="ko-KR"/>
        </w:rPr>
        <w:t>Sadovnik</w:t>
      </w:r>
      <w:proofErr w:type="spellEnd"/>
      <w:r>
        <w:rPr>
          <w:lang w:eastAsia="ko-KR"/>
        </w:rPr>
        <w:t>, O. &amp; Kim, J. (2017).</w:t>
      </w:r>
      <w:proofErr w:type="gramEnd"/>
      <w:r>
        <w:rPr>
          <w:lang w:eastAsia="ko-KR"/>
        </w:rPr>
        <w:t xml:space="preserve"> </w:t>
      </w:r>
      <w:r w:rsidRPr="0032569D">
        <w:rPr>
          <w:color w:val="000000" w:themeColor="text1"/>
        </w:rPr>
        <w:t>The Pentagon Papers, Snowden and Freedom of expression:</w:t>
      </w:r>
      <w:r>
        <w:rPr>
          <w:lang w:eastAsia="ko-KR"/>
        </w:rPr>
        <w:t xml:space="preserve"> </w:t>
      </w:r>
      <w:r w:rsidRPr="0032569D">
        <w:rPr>
          <w:color w:val="000000" w:themeColor="text1"/>
        </w:rPr>
        <w:t>A utilitarian analysis of media leaks</w:t>
      </w:r>
      <w:r>
        <w:rPr>
          <w:color w:val="000000" w:themeColor="text1"/>
        </w:rPr>
        <w:t>.</w:t>
      </w:r>
      <w:r w:rsidRPr="001A358F">
        <w:rPr>
          <w:lang w:eastAsia="ko-KR"/>
        </w:rPr>
        <w:t xml:space="preserve"> </w:t>
      </w:r>
    </w:p>
    <w:p w14:paraId="11D55437" w14:textId="77777777" w:rsidR="001E1BF4" w:rsidRDefault="001E1BF4" w:rsidP="005542C3">
      <w:pPr>
        <w:rPr>
          <w:i/>
          <w:lang w:eastAsia="ko-KR"/>
        </w:rPr>
      </w:pPr>
    </w:p>
    <w:p w14:paraId="02773800" w14:textId="447D8F64" w:rsidR="00E36140" w:rsidRPr="00770232" w:rsidRDefault="00E36140" w:rsidP="00E36140">
      <w:pPr>
        <w:spacing w:after="120"/>
        <w:rPr>
          <w:i/>
          <w:u w:val="single"/>
        </w:rPr>
      </w:pPr>
      <w:r w:rsidRPr="00770232">
        <w:rPr>
          <w:i/>
          <w:u w:val="single"/>
          <w:lang w:eastAsia="ko-KR"/>
        </w:rPr>
        <w:t xml:space="preserve">Conference papers (Selected)  </w:t>
      </w:r>
    </w:p>
    <w:p w14:paraId="081C1F63" w14:textId="77777777" w:rsidR="00CA2D05" w:rsidRPr="00D933EB" w:rsidRDefault="00CA2D05" w:rsidP="00CA2D05">
      <w:pPr>
        <w:pStyle w:val="BodyTextIndent"/>
        <w:widowControl w:val="0"/>
        <w:autoSpaceDE w:val="0"/>
        <w:autoSpaceDN w:val="0"/>
        <w:spacing w:after="120"/>
        <w:ind w:hanging="720"/>
        <w:rPr>
          <w:rFonts w:eastAsia="바탕"/>
          <w:lang w:eastAsia="ko-KR"/>
        </w:rPr>
      </w:pPr>
      <w:r w:rsidRPr="00D933EB">
        <w:t>“</w:t>
      </w:r>
      <w:r w:rsidRPr="00D933EB">
        <w:rPr>
          <w:rFonts w:eastAsia="맑은 고딕"/>
          <w:lang w:eastAsia="ko-KR"/>
        </w:rPr>
        <w:t>Otherness, whiteness and double-alienation: Postcolonial globalization in Clare Denis’ films</w:t>
      </w:r>
      <w:r w:rsidRPr="00D933EB">
        <w:rPr>
          <w:i/>
        </w:rPr>
        <w:t>.</w:t>
      </w:r>
      <w:r w:rsidRPr="00D933EB">
        <w:t>” Co-Authored with Kristen Vet. New York State Communication Association</w:t>
      </w:r>
      <w:r w:rsidRPr="00D933EB">
        <w:rPr>
          <w:rFonts w:eastAsia="바탕" w:hint="eastAsia"/>
          <w:lang w:eastAsia="ko-KR"/>
        </w:rPr>
        <w:t xml:space="preserve">, </w:t>
      </w:r>
      <w:r w:rsidRPr="00D933EB">
        <w:rPr>
          <w:rFonts w:eastAsia="바탕"/>
          <w:lang w:eastAsia="ko-KR"/>
        </w:rPr>
        <w:t>Intercultural Communication</w:t>
      </w:r>
      <w:r w:rsidRPr="00D933EB">
        <w:t xml:space="preserve">, </w:t>
      </w:r>
      <w:proofErr w:type="spellStart"/>
      <w:r w:rsidRPr="00D933EB">
        <w:t>Callicoon</w:t>
      </w:r>
      <w:proofErr w:type="spellEnd"/>
      <w:r w:rsidRPr="00D933EB">
        <w:t>, N</w:t>
      </w:r>
      <w:r>
        <w:t>Y</w:t>
      </w:r>
      <w:r w:rsidRPr="00D933EB">
        <w:t>, 2015</w:t>
      </w:r>
      <w:r w:rsidRPr="00D933EB">
        <w:rPr>
          <w:rFonts w:eastAsia="바탕"/>
          <w:lang w:eastAsia="ko-KR"/>
        </w:rPr>
        <w:t xml:space="preserve"> </w:t>
      </w:r>
    </w:p>
    <w:p w14:paraId="1FAB8600" w14:textId="583F9BED" w:rsidR="00A42510" w:rsidRDefault="000A45CF" w:rsidP="00CA2D05">
      <w:pPr>
        <w:pStyle w:val="BodyTextIndent"/>
        <w:widowControl w:val="0"/>
        <w:autoSpaceDE w:val="0"/>
        <w:autoSpaceDN w:val="0"/>
        <w:spacing w:after="120"/>
        <w:ind w:hanging="720"/>
      </w:pPr>
      <w:r w:rsidRPr="00D933EB">
        <w:t xml:space="preserve">“Dialectics of book burning: </w:t>
      </w:r>
      <w:r w:rsidRPr="00D933EB">
        <w:rPr>
          <w:rFonts w:hint="eastAsia"/>
          <w:lang w:eastAsia="ko-KR"/>
        </w:rPr>
        <w:t xml:space="preserve">Technological reproducibility, aura and rebirth </w:t>
      </w:r>
      <w:r w:rsidRPr="00D933EB">
        <w:t xml:space="preserve">in </w:t>
      </w:r>
      <w:r w:rsidRPr="00D933EB">
        <w:rPr>
          <w:i/>
        </w:rPr>
        <w:t>Fahrenheit 451.</w:t>
      </w:r>
      <w:r w:rsidRPr="00D933EB">
        <w:t>”</w:t>
      </w:r>
      <w:r w:rsidRPr="000A45CF">
        <w:t xml:space="preserve"> Co-Authored with </w:t>
      </w:r>
      <w:r>
        <w:t>Shannon Mish</w:t>
      </w:r>
      <w:r w:rsidRPr="000A45CF">
        <w:t xml:space="preserve">. </w:t>
      </w:r>
      <w:r w:rsidRPr="000A45CF">
        <w:rPr>
          <w:rFonts w:eastAsia="바탕" w:hint="eastAsia"/>
          <w:lang w:eastAsia="ko-KR"/>
        </w:rPr>
        <w:t>A</w:t>
      </w:r>
      <w:r w:rsidR="00770232">
        <w:rPr>
          <w:rFonts w:eastAsia="바탕"/>
          <w:lang w:eastAsia="ko-KR"/>
        </w:rPr>
        <w:t>EJMC</w:t>
      </w:r>
      <w:r w:rsidRPr="001D05D3">
        <w:rPr>
          <w:rFonts w:eastAsia="바탕" w:hint="eastAsia"/>
          <w:lang w:eastAsia="ko-KR"/>
        </w:rPr>
        <w:t xml:space="preserve">, </w:t>
      </w:r>
      <w:r>
        <w:rPr>
          <w:rFonts w:eastAsia="바탕"/>
          <w:lang w:eastAsia="ko-KR"/>
        </w:rPr>
        <w:t>Scholar-to-Scholar</w:t>
      </w:r>
      <w:r w:rsidRPr="001D05D3">
        <w:t xml:space="preserve">, </w:t>
      </w:r>
      <w:r>
        <w:t xml:space="preserve">San Francisco, </w:t>
      </w:r>
      <w:r w:rsidR="009275CA">
        <w:rPr>
          <w:rFonts w:eastAsiaTheme="minorEastAsia" w:hint="eastAsia"/>
          <w:lang w:eastAsia="ko-KR"/>
        </w:rPr>
        <w:t xml:space="preserve">CA, </w:t>
      </w:r>
      <w:r w:rsidRPr="001D05D3">
        <w:t>20</w:t>
      </w:r>
      <w:r>
        <w:t>15</w:t>
      </w:r>
    </w:p>
    <w:p w14:paraId="5B627C0A" w14:textId="00C01EAF" w:rsidR="00A42510" w:rsidRPr="00256B67" w:rsidRDefault="00A42510" w:rsidP="00A42510">
      <w:pPr>
        <w:pStyle w:val="BodyTextIndent"/>
        <w:widowControl w:val="0"/>
        <w:autoSpaceDE w:val="0"/>
        <w:autoSpaceDN w:val="0"/>
        <w:spacing w:after="120"/>
        <w:ind w:hanging="720"/>
      </w:pPr>
      <w:r w:rsidRPr="00256B67">
        <w:rPr>
          <w:rFonts w:eastAsia="바탕"/>
          <w:lang w:eastAsia="ko-KR"/>
        </w:rPr>
        <w:t>“</w:t>
      </w:r>
      <w:r w:rsidRPr="00F246EB">
        <w:t xml:space="preserve">Myths of </w:t>
      </w:r>
      <w:r w:rsidR="005D5B01">
        <w:t>i</w:t>
      </w:r>
      <w:r w:rsidRPr="00F246EB">
        <w:t xml:space="preserve">nformation </w:t>
      </w:r>
      <w:r w:rsidR="005D5B01">
        <w:t>s</w:t>
      </w:r>
      <w:r w:rsidRPr="00F246EB">
        <w:t xml:space="preserve">ociety: New </w:t>
      </w:r>
      <w:r w:rsidR="005D5B01">
        <w:t>m</w:t>
      </w:r>
      <w:r w:rsidRPr="00F246EB">
        <w:t xml:space="preserve">edia </w:t>
      </w:r>
      <w:r w:rsidR="005D5B01">
        <w:t>d</w:t>
      </w:r>
      <w:r w:rsidRPr="00F246EB">
        <w:t>iscourses in the United States during the 60s and the 70s</w:t>
      </w:r>
      <w:r w:rsidRPr="00256B67">
        <w:rPr>
          <w:rFonts w:eastAsia="바탕"/>
          <w:lang w:eastAsia="ko-KR"/>
        </w:rPr>
        <w:t xml:space="preserve">.” </w:t>
      </w:r>
      <w:r w:rsidRPr="00256B67">
        <w:t>N</w:t>
      </w:r>
      <w:r w:rsidR="00770232">
        <w:t>CA</w:t>
      </w:r>
      <w:r w:rsidRPr="00256B67">
        <w:t xml:space="preserve">, </w:t>
      </w:r>
      <w:r w:rsidR="00E36140" w:rsidRPr="00F246EB">
        <w:t>Rhetoric of Science and Technology</w:t>
      </w:r>
      <w:r w:rsidRPr="00256B67">
        <w:t xml:space="preserve">, Chicago, </w:t>
      </w:r>
      <w:r w:rsidR="009275CA">
        <w:rPr>
          <w:rFonts w:eastAsiaTheme="minorEastAsia" w:hint="eastAsia"/>
          <w:lang w:eastAsia="ko-KR"/>
        </w:rPr>
        <w:t>IL</w:t>
      </w:r>
      <w:r w:rsidRPr="00256B67">
        <w:t>, 20</w:t>
      </w:r>
      <w:r w:rsidR="00E36140">
        <w:t>14</w:t>
      </w:r>
    </w:p>
    <w:p w14:paraId="23EEE8CB" w14:textId="10AB8041" w:rsidR="008E36F8" w:rsidRDefault="008E36F8" w:rsidP="000A45CF">
      <w:pPr>
        <w:pStyle w:val="BodyTextIndent"/>
        <w:widowControl w:val="0"/>
        <w:autoSpaceDE w:val="0"/>
        <w:autoSpaceDN w:val="0"/>
        <w:spacing w:after="120"/>
        <w:ind w:hanging="720"/>
        <w:rPr>
          <w:rFonts w:eastAsia="바탕"/>
          <w:lang w:eastAsia="ko-KR"/>
        </w:rPr>
      </w:pPr>
      <w:r>
        <w:rPr>
          <w:rFonts w:eastAsiaTheme="minorEastAsia"/>
          <w:lang w:eastAsia="ko-KR"/>
        </w:rPr>
        <w:t>“</w:t>
      </w:r>
      <w:r>
        <w:t xml:space="preserve">Online celebrities, gossips and </w:t>
      </w:r>
      <w:proofErr w:type="spellStart"/>
      <w:r>
        <w:t>p</w:t>
      </w:r>
      <w:r w:rsidRPr="00F672B5">
        <w:t>ara</w:t>
      </w:r>
      <w:proofErr w:type="spellEnd"/>
      <w:r w:rsidRPr="00F672B5">
        <w:t xml:space="preserve">-social </w:t>
      </w:r>
      <w:r>
        <w:t>relationship</w:t>
      </w:r>
      <w:r w:rsidRPr="00F672B5">
        <w:t>:</w:t>
      </w:r>
      <w:r>
        <w:rPr>
          <w:rFonts w:hint="eastAsia"/>
          <w:lang w:eastAsia="ko-KR"/>
        </w:rPr>
        <w:t xml:space="preserve"> </w:t>
      </w:r>
      <w:r>
        <w:t>P</w:t>
      </w:r>
      <w:r w:rsidRPr="00F672B5">
        <w:t xml:space="preserve">erez Hilton </w:t>
      </w:r>
      <w:r>
        <w:t xml:space="preserve">as </w:t>
      </w:r>
      <w:r>
        <w:rPr>
          <w:rFonts w:eastAsia="맑은 고딕" w:hint="eastAsia"/>
          <w:lang w:eastAsia="ko-KR"/>
        </w:rPr>
        <w:t>a</w:t>
      </w:r>
      <w:r>
        <w:rPr>
          <w:rFonts w:eastAsia="맑은 고딕"/>
          <w:lang w:eastAsia="ko-KR"/>
        </w:rPr>
        <w:t xml:space="preserve"> virtual </w:t>
      </w:r>
      <w:r>
        <w:t>opinion leader.</w:t>
      </w:r>
      <w:r>
        <w:rPr>
          <w:lang w:eastAsia="ko-KR"/>
        </w:rPr>
        <w:t>”</w:t>
      </w:r>
      <w:r>
        <w:rPr>
          <w:rFonts w:eastAsiaTheme="minorEastAsia" w:hint="eastAsia"/>
          <w:lang w:eastAsia="ko-KR"/>
        </w:rPr>
        <w:t xml:space="preserve"> C</w:t>
      </w:r>
      <w:r>
        <w:rPr>
          <w:rFonts w:eastAsia="바탕" w:hint="eastAsia"/>
          <w:lang w:eastAsia="ko-KR"/>
        </w:rPr>
        <w:t>o-authored with Cassandra Miller. Popular Culture</w:t>
      </w:r>
      <w:r w:rsidR="009275CA">
        <w:rPr>
          <w:rFonts w:eastAsia="바탕" w:hint="eastAsia"/>
          <w:lang w:eastAsia="ko-KR"/>
        </w:rPr>
        <w:t xml:space="preserve"> Association, Celebrity Studies</w:t>
      </w:r>
      <w:r>
        <w:rPr>
          <w:rFonts w:eastAsia="바탕" w:hint="eastAsia"/>
          <w:lang w:eastAsia="ko-KR"/>
        </w:rPr>
        <w:t xml:space="preserve">, </w:t>
      </w:r>
      <w:r>
        <w:rPr>
          <w:rFonts w:eastAsia="바탕"/>
          <w:lang w:eastAsia="ko-KR"/>
        </w:rPr>
        <w:t>Washington</w:t>
      </w:r>
      <w:r w:rsidR="00FE2F1E">
        <w:rPr>
          <w:rFonts w:eastAsia="바탕"/>
          <w:lang w:eastAsia="ko-KR"/>
        </w:rPr>
        <w:t>,</w:t>
      </w:r>
      <w:r>
        <w:rPr>
          <w:rFonts w:eastAsia="바탕"/>
          <w:lang w:eastAsia="ko-KR"/>
        </w:rPr>
        <w:t xml:space="preserve"> </w:t>
      </w:r>
      <w:r>
        <w:rPr>
          <w:rFonts w:eastAsia="바탕" w:hint="eastAsia"/>
          <w:lang w:eastAsia="ko-KR"/>
        </w:rPr>
        <w:t>D.C., 2013</w:t>
      </w:r>
    </w:p>
    <w:p w14:paraId="654F9966" w14:textId="73AEB6E6" w:rsidR="0035553B" w:rsidRDefault="0035553B" w:rsidP="00BD64B8">
      <w:pPr>
        <w:pStyle w:val="BodyTextIndent"/>
        <w:widowControl w:val="0"/>
        <w:autoSpaceDE w:val="0"/>
        <w:autoSpaceDN w:val="0"/>
        <w:spacing w:after="120"/>
        <w:ind w:hanging="720"/>
        <w:rPr>
          <w:rFonts w:eastAsia="바탕"/>
          <w:lang w:eastAsia="ko-KR"/>
        </w:rPr>
      </w:pPr>
      <w:r>
        <w:rPr>
          <w:rFonts w:eastAsia="바탕"/>
          <w:lang w:eastAsia="ko-KR"/>
        </w:rPr>
        <w:t>“</w:t>
      </w:r>
      <w:r>
        <w:rPr>
          <w:rFonts w:eastAsia="바탕" w:hint="eastAsia"/>
          <w:lang w:eastAsia="ko-KR"/>
        </w:rPr>
        <w:t>Diasporas in virtual homeland: The role of the Internet in the lives of female Nigerians</w:t>
      </w:r>
      <w:r w:rsidR="00FE2F1E">
        <w:rPr>
          <w:rFonts w:eastAsia="바탕"/>
          <w:lang w:eastAsia="ko-KR"/>
        </w:rPr>
        <w:t>.</w:t>
      </w:r>
      <w:r>
        <w:rPr>
          <w:rFonts w:eastAsia="바탕"/>
          <w:lang w:eastAsia="ko-KR"/>
        </w:rPr>
        <w:t>”</w:t>
      </w:r>
      <w:r>
        <w:rPr>
          <w:rFonts w:eastAsia="바탕" w:hint="eastAsia"/>
          <w:lang w:eastAsia="ko-KR"/>
        </w:rPr>
        <w:t xml:space="preserve"> Co-authored with </w:t>
      </w:r>
      <w:proofErr w:type="spellStart"/>
      <w:r>
        <w:t>Ayanfeoluwa</w:t>
      </w:r>
      <w:proofErr w:type="spellEnd"/>
      <w:r>
        <w:t xml:space="preserve"> </w:t>
      </w:r>
      <w:proofErr w:type="spellStart"/>
      <w:r>
        <w:t>Olonade</w:t>
      </w:r>
      <w:proofErr w:type="spellEnd"/>
      <w:r w:rsidRPr="00992FD6">
        <w:rPr>
          <w:rFonts w:eastAsia="맑은 고딕" w:hint="eastAsia"/>
          <w:lang w:eastAsia="ko-KR"/>
        </w:rPr>
        <w:t>.</w:t>
      </w:r>
      <w:r w:rsidRPr="00256B67">
        <w:rPr>
          <w:rFonts w:eastAsia="바탕"/>
          <w:lang w:eastAsia="ko-KR"/>
        </w:rPr>
        <w:t xml:space="preserve"> I</w:t>
      </w:r>
      <w:r w:rsidR="00770232">
        <w:rPr>
          <w:rFonts w:eastAsia="바탕"/>
          <w:lang w:eastAsia="ko-KR"/>
        </w:rPr>
        <w:t>CA</w:t>
      </w:r>
      <w:r>
        <w:rPr>
          <w:rFonts w:eastAsia="바탕"/>
          <w:lang w:eastAsia="ko-KR"/>
        </w:rPr>
        <w:t xml:space="preserve">, </w:t>
      </w:r>
      <w:r>
        <w:rPr>
          <w:rFonts w:eastAsia="바탕" w:hint="eastAsia"/>
          <w:lang w:eastAsia="ko-KR"/>
        </w:rPr>
        <w:t>Intercultural</w:t>
      </w:r>
      <w:r>
        <w:rPr>
          <w:rFonts w:eastAsia="바탕"/>
          <w:lang w:eastAsia="ko-KR"/>
        </w:rPr>
        <w:t xml:space="preserve">, </w:t>
      </w:r>
      <w:r>
        <w:rPr>
          <w:rFonts w:eastAsia="바탕" w:hint="eastAsia"/>
          <w:lang w:eastAsia="ko-KR"/>
        </w:rPr>
        <w:t>Phoenix</w:t>
      </w:r>
      <w:r>
        <w:rPr>
          <w:rFonts w:eastAsia="바탕"/>
          <w:lang w:eastAsia="ko-KR"/>
        </w:rPr>
        <w:t xml:space="preserve">, </w:t>
      </w:r>
      <w:r w:rsidR="009275CA">
        <w:rPr>
          <w:rFonts w:eastAsia="바탕" w:hint="eastAsia"/>
          <w:lang w:eastAsia="ko-KR"/>
        </w:rPr>
        <w:t>AZ</w:t>
      </w:r>
      <w:r>
        <w:rPr>
          <w:rFonts w:eastAsia="바탕"/>
          <w:lang w:eastAsia="ko-KR"/>
        </w:rPr>
        <w:t>, 20</w:t>
      </w:r>
      <w:r>
        <w:rPr>
          <w:rFonts w:eastAsia="바탕" w:hint="eastAsia"/>
          <w:lang w:eastAsia="ko-KR"/>
        </w:rPr>
        <w:t>12</w:t>
      </w:r>
    </w:p>
    <w:p w14:paraId="1C3D2BF2" w14:textId="1E640A44" w:rsidR="00EC2F66" w:rsidRDefault="00EC2F66" w:rsidP="00BD64B8">
      <w:pPr>
        <w:pStyle w:val="BodyTextIndent"/>
        <w:widowControl w:val="0"/>
        <w:autoSpaceDE w:val="0"/>
        <w:autoSpaceDN w:val="0"/>
        <w:spacing w:after="120"/>
        <w:ind w:hanging="720"/>
      </w:pPr>
      <w:r>
        <w:rPr>
          <w:rFonts w:eastAsia="바탕"/>
          <w:lang w:eastAsia="ko-KR"/>
        </w:rPr>
        <w:t>“</w:t>
      </w:r>
      <w:r>
        <w:rPr>
          <w:rFonts w:eastAsia="바탕" w:hint="eastAsia"/>
          <w:lang w:eastAsia="ko-KR"/>
        </w:rPr>
        <w:t>Celebrity use of Twitter: User co-creation and customization in digital culture</w:t>
      </w:r>
      <w:r w:rsidR="00FE2F1E">
        <w:rPr>
          <w:rFonts w:eastAsia="바탕"/>
          <w:lang w:eastAsia="ko-KR"/>
        </w:rPr>
        <w:t>.</w:t>
      </w:r>
      <w:r>
        <w:rPr>
          <w:rFonts w:eastAsia="바탕"/>
          <w:lang w:eastAsia="ko-KR"/>
        </w:rPr>
        <w:t>”</w:t>
      </w:r>
      <w:r>
        <w:rPr>
          <w:rFonts w:eastAsia="바탕" w:hint="eastAsia"/>
          <w:lang w:eastAsia="ko-KR"/>
        </w:rPr>
        <w:t xml:space="preserve"> Co-authored with Julia </w:t>
      </w:r>
      <w:r w:rsidR="007469CD">
        <w:rPr>
          <w:rFonts w:eastAsia="바탕"/>
          <w:lang w:eastAsia="ko-KR"/>
        </w:rPr>
        <w:t>v</w:t>
      </w:r>
      <w:r>
        <w:rPr>
          <w:rFonts w:eastAsia="바탕" w:hint="eastAsia"/>
          <w:lang w:eastAsia="ko-KR"/>
        </w:rPr>
        <w:t xml:space="preserve">an </w:t>
      </w:r>
      <w:proofErr w:type="spellStart"/>
      <w:r>
        <w:rPr>
          <w:rFonts w:eastAsia="바탕" w:hint="eastAsia"/>
          <w:lang w:eastAsia="ko-KR"/>
        </w:rPr>
        <w:t>Klompenberg</w:t>
      </w:r>
      <w:proofErr w:type="spellEnd"/>
      <w:r>
        <w:rPr>
          <w:rFonts w:eastAsia="바탕" w:hint="eastAsia"/>
          <w:lang w:eastAsia="ko-KR"/>
        </w:rPr>
        <w:t xml:space="preserve">. </w:t>
      </w:r>
      <w:r w:rsidRPr="001D05D3">
        <w:t>N</w:t>
      </w:r>
      <w:r w:rsidR="00770232">
        <w:t>CA</w:t>
      </w:r>
      <w:r w:rsidRPr="001D05D3">
        <w:t xml:space="preserve">, </w:t>
      </w:r>
      <w:r>
        <w:t>C</w:t>
      </w:r>
      <w:r w:rsidRPr="001D05D3">
        <w:t xml:space="preserve">ommunication </w:t>
      </w:r>
      <w:r w:rsidRPr="00CE74B2">
        <w:rPr>
          <w:rFonts w:eastAsia="맑은 고딕" w:hint="eastAsia"/>
          <w:lang w:eastAsia="ko-KR"/>
        </w:rPr>
        <w:t xml:space="preserve">and </w:t>
      </w:r>
      <w:r w:rsidR="00D91BCB" w:rsidRPr="00CE74B2">
        <w:rPr>
          <w:rFonts w:eastAsia="맑은 고딕" w:hint="eastAsia"/>
          <w:lang w:eastAsia="ko-KR"/>
        </w:rPr>
        <w:t>the Future</w:t>
      </w:r>
      <w:r w:rsidRPr="001D05D3">
        <w:t xml:space="preserve">, </w:t>
      </w:r>
      <w:r w:rsidRPr="00CE74B2">
        <w:rPr>
          <w:rFonts w:eastAsia="맑은 고딕" w:hint="eastAsia"/>
          <w:lang w:eastAsia="ko-KR"/>
        </w:rPr>
        <w:t>New Orleans,</w:t>
      </w:r>
      <w:r w:rsidR="009275CA">
        <w:rPr>
          <w:rFonts w:eastAsia="맑은 고딕" w:hint="eastAsia"/>
          <w:lang w:eastAsia="ko-KR"/>
        </w:rPr>
        <w:t xml:space="preserve"> LA, </w:t>
      </w:r>
      <w:r w:rsidRPr="001D05D3">
        <w:t>20</w:t>
      </w:r>
      <w:r>
        <w:t>1</w:t>
      </w:r>
      <w:r w:rsidRPr="00CE74B2">
        <w:rPr>
          <w:rFonts w:eastAsia="맑은 고딕" w:hint="eastAsia"/>
          <w:lang w:eastAsia="ko-KR"/>
        </w:rPr>
        <w:t xml:space="preserve">1 </w:t>
      </w:r>
    </w:p>
    <w:p w14:paraId="2D57A958" w14:textId="762FC781" w:rsidR="00737EF9" w:rsidRDefault="00737EF9" w:rsidP="00737EF9">
      <w:pPr>
        <w:pStyle w:val="BodyTextIndent"/>
        <w:widowControl w:val="0"/>
        <w:autoSpaceDE w:val="0"/>
        <w:autoSpaceDN w:val="0"/>
        <w:spacing w:after="120"/>
        <w:ind w:hanging="720"/>
      </w:pPr>
      <w:r>
        <w:rPr>
          <w:rFonts w:eastAsia="바탕"/>
          <w:lang w:eastAsia="ko-KR"/>
        </w:rPr>
        <w:t>“</w:t>
      </w:r>
      <w:r w:rsidRPr="0051067C">
        <w:t xml:space="preserve">Construction of surrogate families in the films of Atom </w:t>
      </w:r>
      <w:proofErr w:type="spellStart"/>
      <w:r w:rsidRPr="0051067C">
        <w:t>Egoyan</w:t>
      </w:r>
      <w:proofErr w:type="spellEnd"/>
      <w:r w:rsidRPr="001D05D3">
        <w:t>.</w:t>
      </w:r>
      <w:r>
        <w:t>”</w:t>
      </w:r>
      <w:r w:rsidRPr="001D05D3">
        <w:t xml:space="preserve"> N</w:t>
      </w:r>
      <w:r w:rsidR="00770232">
        <w:t>CA</w:t>
      </w:r>
      <w:r w:rsidRPr="001D05D3">
        <w:t xml:space="preserve">, </w:t>
      </w:r>
      <w:r>
        <w:t>C</w:t>
      </w:r>
      <w:r w:rsidRPr="001D05D3">
        <w:t xml:space="preserve">ommunication </w:t>
      </w:r>
      <w:r w:rsidR="009275CA">
        <w:t>as Social Construction</w:t>
      </w:r>
      <w:r w:rsidRPr="001D05D3">
        <w:t xml:space="preserve">, </w:t>
      </w:r>
      <w:r>
        <w:t xml:space="preserve">San Francisco, </w:t>
      </w:r>
      <w:r w:rsidR="009275CA">
        <w:rPr>
          <w:rFonts w:eastAsiaTheme="minorEastAsia" w:hint="eastAsia"/>
          <w:lang w:eastAsia="ko-KR"/>
        </w:rPr>
        <w:t>CA</w:t>
      </w:r>
      <w:r>
        <w:t xml:space="preserve">, </w:t>
      </w:r>
      <w:r w:rsidRPr="001D05D3">
        <w:t>20</w:t>
      </w:r>
      <w:r>
        <w:t>1</w:t>
      </w:r>
      <w:r w:rsidRPr="001D05D3">
        <w:t xml:space="preserve">0 </w:t>
      </w:r>
    </w:p>
    <w:p w14:paraId="5E41ECD0" w14:textId="24F2CDC5" w:rsidR="00457DA7" w:rsidRPr="00256B67" w:rsidRDefault="00CC00A8" w:rsidP="00457DA7">
      <w:pPr>
        <w:pStyle w:val="BodyTextIndent"/>
        <w:widowControl w:val="0"/>
        <w:autoSpaceDE w:val="0"/>
        <w:autoSpaceDN w:val="0"/>
        <w:spacing w:after="120"/>
        <w:ind w:hanging="720"/>
        <w:rPr>
          <w:rFonts w:eastAsia="바탕"/>
          <w:lang w:eastAsia="ko-KR"/>
        </w:rPr>
      </w:pPr>
      <w:r w:rsidRPr="00256B67">
        <w:rPr>
          <w:rFonts w:eastAsia="바탕"/>
          <w:lang w:eastAsia="ko-KR"/>
        </w:rPr>
        <w:t>“</w:t>
      </w:r>
      <w:r w:rsidR="00457DA7" w:rsidRPr="00256B67">
        <w:rPr>
          <w:rFonts w:eastAsia="바탕"/>
          <w:lang w:eastAsia="ko-KR"/>
        </w:rPr>
        <w:t xml:space="preserve">Rise and </w:t>
      </w:r>
      <w:r w:rsidR="0051067C" w:rsidRPr="00256B67">
        <w:rPr>
          <w:rFonts w:eastAsia="바탕"/>
          <w:lang w:eastAsia="ko-KR"/>
        </w:rPr>
        <w:t>f</w:t>
      </w:r>
      <w:r w:rsidR="00457DA7" w:rsidRPr="00256B67">
        <w:rPr>
          <w:rFonts w:eastAsia="바탕"/>
          <w:lang w:eastAsia="ko-KR"/>
        </w:rPr>
        <w:t>all of Napster: Peer-to-</w:t>
      </w:r>
      <w:r w:rsidR="0051067C" w:rsidRPr="00256B67">
        <w:rPr>
          <w:rFonts w:eastAsia="바탕"/>
          <w:lang w:eastAsia="ko-KR"/>
        </w:rPr>
        <w:t>p</w:t>
      </w:r>
      <w:r w:rsidR="00457DA7" w:rsidRPr="00256B67">
        <w:rPr>
          <w:rFonts w:eastAsia="바탕"/>
          <w:lang w:eastAsia="ko-KR"/>
        </w:rPr>
        <w:t xml:space="preserve">eer </w:t>
      </w:r>
      <w:r w:rsidR="0051067C" w:rsidRPr="00256B67">
        <w:rPr>
          <w:rFonts w:eastAsia="바탕"/>
          <w:lang w:eastAsia="ko-KR"/>
        </w:rPr>
        <w:t>t</w:t>
      </w:r>
      <w:r w:rsidR="00457DA7" w:rsidRPr="00256B67">
        <w:rPr>
          <w:rFonts w:eastAsia="바탕"/>
          <w:lang w:eastAsia="ko-KR"/>
        </w:rPr>
        <w:t xml:space="preserve">echnologies and </w:t>
      </w:r>
      <w:r w:rsidR="0051067C" w:rsidRPr="00256B67">
        <w:rPr>
          <w:rFonts w:eastAsia="바탕"/>
          <w:lang w:eastAsia="ko-KR"/>
        </w:rPr>
        <w:t>m</w:t>
      </w:r>
      <w:r w:rsidR="00457DA7" w:rsidRPr="00256B67">
        <w:rPr>
          <w:rFonts w:eastAsia="바탕"/>
          <w:lang w:eastAsia="ko-KR"/>
        </w:rPr>
        <w:t xml:space="preserve">arket </w:t>
      </w:r>
      <w:r w:rsidR="0051067C" w:rsidRPr="00256B67">
        <w:rPr>
          <w:rFonts w:eastAsia="바탕"/>
          <w:lang w:eastAsia="ko-KR"/>
        </w:rPr>
        <w:t>s</w:t>
      </w:r>
      <w:r w:rsidR="00457DA7" w:rsidRPr="00256B67">
        <w:rPr>
          <w:rFonts w:eastAsia="바탕"/>
          <w:lang w:eastAsia="ko-KR"/>
        </w:rPr>
        <w:t>uppression.” Midwest Popul</w:t>
      </w:r>
      <w:r w:rsidR="00770232">
        <w:rPr>
          <w:rFonts w:eastAsia="바탕"/>
          <w:lang w:eastAsia="ko-KR"/>
        </w:rPr>
        <w:t xml:space="preserve">ar Culture </w:t>
      </w:r>
      <w:r w:rsidR="00457DA7" w:rsidRPr="00256B67">
        <w:rPr>
          <w:rFonts w:eastAsia="바탕"/>
          <w:lang w:eastAsia="ko-KR"/>
        </w:rPr>
        <w:t>Association</w:t>
      </w:r>
      <w:r w:rsidR="00457DA7" w:rsidRPr="00256B67">
        <w:rPr>
          <w:rFonts w:eastAsia="바탕" w:hint="eastAsia"/>
          <w:lang w:eastAsia="ko-KR"/>
        </w:rPr>
        <w:t>, Detroit, M</w:t>
      </w:r>
      <w:r w:rsidR="009275CA">
        <w:rPr>
          <w:rFonts w:eastAsia="바탕" w:hint="eastAsia"/>
          <w:lang w:eastAsia="ko-KR"/>
        </w:rPr>
        <w:t>I</w:t>
      </w:r>
      <w:r w:rsidR="00457DA7" w:rsidRPr="00256B67">
        <w:rPr>
          <w:rFonts w:eastAsia="바탕" w:hint="eastAsia"/>
          <w:lang w:eastAsia="ko-KR"/>
        </w:rPr>
        <w:t>, 2009</w:t>
      </w:r>
      <w:r w:rsidR="00457DA7" w:rsidRPr="00256B67">
        <w:rPr>
          <w:rFonts w:eastAsia="바탕"/>
          <w:lang w:eastAsia="ko-KR"/>
        </w:rPr>
        <w:t xml:space="preserve"> </w:t>
      </w:r>
    </w:p>
    <w:p w14:paraId="197DD7D7" w14:textId="3CB16915" w:rsidR="002805FA" w:rsidRDefault="002805FA" w:rsidP="002805FA">
      <w:pPr>
        <w:pStyle w:val="BodyTextIndent"/>
        <w:widowControl w:val="0"/>
        <w:autoSpaceDE w:val="0"/>
        <w:autoSpaceDN w:val="0"/>
        <w:spacing w:after="120"/>
        <w:ind w:hanging="720"/>
        <w:rPr>
          <w:rFonts w:eastAsia="바탕"/>
          <w:lang w:eastAsia="ko-KR"/>
        </w:rPr>
      </w:pPr>
      <w:r>
        <w:rPr>
          <w:rFonts w:eastAsia="바탕"/>
          <w:lang w:eastAsia="ko-KR"/>
        </w:rPr>
        <w:t>“</w:t>
      </w:r>
      <w:r w:rsidRPr="001D05D3">
        <w:rPr>
          <w:rFonts w:eastAsia="바탕" w:hint="eastAsia"/>
          <w:lang w:eastAsia="ko-KR"/>
        </w:rPr>
        <w:t xml:space="preserve">Creating reality in documentary: </w:t>
      </w:r>
      <w:r w:rsidRPr="00E748D5">
        <w:rPr>
          <w:rFonts w:eastAsia="바탕" w:hint="eastAsia"/>
          <w:i/>
          <w:lang w:eastAsia="ko-KR"/>
        </w:rPr>
        <w:t>Triumph of the Will</w:t>
      </w:r>
      <w:r>
        <w:rPr>
          <w:rFonts w:eastAsia="바탕"/>
          <w:lang w:eastAsia="ko-KR"/>
        </w:rPr>
        <w:t>.”</w:t>
      </w:r>
      <w:r w:rsidRPr="001D05D3">
        <w:rPr>
          <w:rFonts w:eastAsia="바탕" w:hint="eastAsia"/>
          <w:lang w:eastAsia="ko-KR"/>
        </w:rPr>
        <w:t xml:space="preserve"> A</w:t>
      </w:r>
      <w:r>
        <w:rPr>
          <w:rFonts w:eastAsia="바탕"/>
          <w:lang w:eastAsia="ko-KR"/>
        </w:rPr>
        <w:t>EJMC</w:t>
      </w:r>
      <w:r w:rsidRPr="001D05D3">
        <w:rPr>
          <w:rFonts w:eastAsia="바탕" w:hint="eastAsia"/>
          <w:lang w:eastAsia="ko-KR"/>
        </w:rPr>
        <w:t xml:space="preserve">, Visual </w:t>
      </w:r>
      <w:r>
        <w:rPr>
          <w:rFonts w:eastAsia="바탕"/>
          <w:lang w:eastAsia="ko-KR"/>
        </w:rPr>
        <w:t>C</w:t>
      </w:r>
      <w:r w:rsidRPr="001D05D3">
        <w:rPr>
          <w:rFonts w:eastAsia="바탕" w:hint="eastAsia"/>
          <w:lang w:eastAsia="ko-KR"/>
        </w:rPr>
        <w:t xml:space="preserve">ommunication </w:t>
      </w:r>
      <w:r>
        <w:rPr>
          <w:rFonts w:eastAsia="바탕"/>
          <w:lang w:eastAsia="ko-KR"/>
        </w:rPr>
        <w:t>D</w:t>
      </w:r>
      <w:r w:rsidRPr="001D05D3">
        <w:rPr>
          <w:rFonts w:eastAsia="바탕" w:hint="eastAsia"/>
          <w:lang w:eastAsia="ko-KR"/>
        </w:rPr>
        <w:t>ivision</w:t>
      </w:r>
      <w:r w:rsidRPr="001D05D3">
        <w:t xml:space="preserve">, </w:t>
      </w:r>
      <w:r>
        <w:t xml:space="preserve">Chicago, IL, </w:t>
      </w:r>
      <w:r w:rsidRPr="001D05D3">
        <w:t>200</w:t>
      </w:r>
      <w:r w:rsidRPr="001D05D3">
        <w:rPr>
          <w:rFonts w:eastAsia="바탕" w:hint="eastAsia"/>
          <w:lang w:eastAsia="ko-KR"/>
        </w:rPr>
        <w:t>8</w:t>
      </w:r>
    </w:p>
    <w:p w14:paraId="279B0EF9" w14:textId="0BCE2215" w:rsidR="00A551EE" w:rsidRDefault="002805FA" w:rsidP="002805FA">
      <w:pPr>
        <w:pStyle w:val="BodyTextIndent"/>
        <w:widowControl w:val="0"/>
        <w:autoSpaceDE w:val="0"/>
        <w:autoSpaceDN w:val="0"/>
        <w:spacing w:after="120"/>
        <w:ind w:hanging="720"/>
      </w:pPr>
      <w:r>
        <w:rPr>
          <w:rFonts w:eastAsia="바탕"/>
          <w:lang w:eastAsia="ko-KR"/>
        </w:rPr>
        <w:t xml:space="preserve"> </w:t>
      </w:r>
      <w:r w:rsidR="001D05D3">
        <w:rPr>
          <w:rFonts w:eastAsia="바탕"/>
          <w:lang w:eastAsia="ko-KR"/>
        </w:rPr>
        <w:t>“</w:t>
      </w:r>
      <w:r w:rsidR="001D05D3" w:rsidRPr="001D05D3">
        <w:t>Eavesdropping: A fundamental condition of communication.</w:t>
      </w:r>
      <w:r w:rsidR="001D05D3">
        <w:t>”</w:t>
      </w:r>
      <w:r w:rsidR="001D05D3" w:rsidRPr="001D05D3">
        <w:t xml:space="preserve"> N</w:t>
      </w:r>
      <w:r w:rsidR="00770232">
        <w:t>CA</w:t>
      </w:r>
      <w:r w:rsidR="001D05D3" w:rsidRPr="001D05D3">
        <w:t xml:space="preserve">, Rhetorical and </w:t>
      </w:r>
      <w:r w:rsidR="006164F9">
        <w:t>C</w:t>
      </w:r>
      <w:r w:rsidR="001D05D3" w:rsidRPr="001D05D3">
        <w:t xml:space="preserve">ommunication </w:t>
      </w:r>
      <w:r w:rsidR="006164F9">
        <w:t>T</w:t>
      </w:r>
      <w:r w:rsidR="001D05D3" w:rsidRPr="001D05D3">
        <w:t xml:space="preserve">heory, </w:t>
      </w:r>
      <w:r w:rsidR="001D05D3">
        <w:t>Chicago, I</w:t>
      </w:r>
      <w:r w:rsidR="009275CA">
        <w:rPr>
          <w:rFonts w:eastAsiaTheme="minorEastAsia" w:hint="eastAsia"/>
          <w:lang w:eastAsia="ko-KR"/>
        </w:rPr>
        <w:t>L</w:t>
      </w:r>
      <w:r w:rsidR="001D05D3">
        <w:t xml:space="preserve">, </w:t>
      </w:r>
      <w:r w:rsidR="001D05D3" w:rsidRPr="001D05D3">
        <w:t xml:space="preserve">2007 </w:t>
      </w:r>
    </w:p>
    <w:p w14:paraId="32E15883" w14:textId="77777777" w:rsidR="0047789D" w:rsidRDefault="001D05D3" w:rsidP="00E307E7">
      <w:pPr>
        <w:pStyle w:val="BodyTextIndent"/>
        <w:widowControl w:val="0"/>
        <w:autoSpaceDE w:val="0"/>
        <w:autoSpaceDN w:val="0"/>
        <w:spacing w:after="120"/>
        <w:ind w:hanging="720"/>
        <w:rPr>
          <w:rFonts w:eastAsiaTheme="minorEastAsia"/>
          <w:lang w:eastAsia="ko-KR"/>
        </w:rPr>
      </w:pPr>
      <w:r>
        <w:t>“</w:t>
      </w:r>
      <w:r w:rsidRPr="001D05D3">
        <w:t xml:space="preserve">YouTube and </w:t>
      </w:r>
      <w:proofErr w:type="spellStart"/>
      <w:r w:rsidRPr="001D05D3">
        <w:t>publicness</w:t>
      </w:r>
      <w:proofErr w:type="spellEnd"/>
      <w:r w:rsidRPr="001D05D3">
        <w:t>: Virtual video library, hybridity, interactivity</w:t>
      </w:r>
      <w:r>
        <w:t>.”</w:t>
      </w:r>
      <w:r w:rsidRPr="001D05D3">
        <w:t xml:space="preserve"> N</w:t>
      </w:r>
      <w:r w:rsidR="00770232">
        <w:t>CA</w:t>
      </w:r>
      <w:r w:rsidRPr="001D05D3">
        <w:t xml:space="preserve">, Communication and the </w:t>
      </w:r>
      <w:r w:rsidR="006164F9">
        <w:t>F</w:t>
      </w:r>
      <w:r w:rsidRPr="001D05D3">
        <w:t xml:space="preserve">uture, </w:t>
      </w:r>
      <w:r>
        <w:t>Chicago, I</w:t>
      </w:r>
      <w:r w:rsidR="009275CA">
        <w:rPr>
          <w:rFonts w:eastAsiaTheme="minorEastAsia" w:hint="eastAsia"/>
          <w:lang w:eastAsia="ko-KR"/>
        </w:rPr>
        <w:t>L</w:t>
      </w:r>
      <w:r>
        <w:t xml:space="preserve">, </w:t>
      </w:r>
      <w:r w:rsidRPr="001D05D3">
        <w:t>2007</w:t>
      </w:r>
    </w:p>
    <w:p w14:paraId="3D12C2AC" w14:textId="0F4F7BA1" w:rsidR="0047789D" w:rsidRDefault="0047789D" w:rsidP="0047789D">
      <w:pPr>
        <w:pStyle w:val="BodyTextIndent"/>
        <w:widowControl w:val="0"/>
        <w:autoSpaceDE w:val="0"/>
        <w:autoSpaceDN w:val="0"/>
        <w:spacing w:after="120"/>
        <w:ind w:hanging="720"/>
      </w:pPr>
      <w:r>
        <w:t>“</w:t>
      </w:r>
      <w:r w:rsidRPr="001D05D3">
        <w:t>Historicizing digital media: Benjamin in the age of digital reproducibility</w:t>
      </w:r>
      <w:r>
        <w:t>.”</w:t>
      </w:r>
      <w:r w:rsidRPr="001D05D3">
        <w:t xml:space="preserve"> N</w:t>
      </w:r>
      <w:r w:rsidR="0094583A">
        <w:t>CA</w:t>
      </w:r>
      <w:r w:rsidRPr="001D05D3">
        <w:t xml:space="preserve">, Student, </w:t>
      </w:r>
      <w:r>
        <w:t>Chicago, I</w:t>
      </w:r>
      <w:r>
        <w:rPr>
          <w:rFonts w:eastAsiaTheme="minorEastAsia" w:hint="eastAsia"/>
          <w:lang w:eastAsia="ko-KR"/>
        </w:rPr>
        <w:t>L</w:t>
      </w:r>
      <w:r>
        <w:t xml:space="preserve">, </w:t>
      </w:r>
      <w:r w:rsidRPr="001D05D3">
        <w:t>2007</w:t>
      </w:r>
    </w:p>
    <w:p w14:paraId="2FA0B167" w14:textId="0E4A2DAB" w:rsidR="00A551EE" w:rsidRDefault="002636BB" w:rsidP="00E307E7">
      <w:pPr>
        <w:pStyle w:val="BodyTextIndent"/>
        <w:widowControl w:val="0"/>
        <w:autoSpaceDE w:val="0"/>
        <w:autoSpaceDN w:val="0"/>
        <w:spacing w:after="120"/>
        <w:ind w:hanging="720"/>
      </w:pPr>
      <w:r>
        <w:t>“</w:t>
      </w:r>
      <w:proofErr w:type="spellStart"/>
      <w:r w:rsidR="001D05D3" w:rsidRPr="001D05D3">
        <w:rPr>
          <w:rFonts w:eastAsia="Arial Unicode MS"/>
        </w:rPr>
        <w:t>Minitel</w:t>
      </w:r>
      <w:proofErr w:type="spellEnd"/>
      <w:r w:rsidR="001D05D3" w:rsidRPr="001D05D3">
        <w:rPr>
          <w:rFonts w:eastAsia="Arial Unicode MS"/>
        </w:rPr>
        <w:t xml:space="preserve"> and the development of French information society</w:t>
      </w:r>
      <w:r w:rsidR="001D05D3" w:rsidRPr="001D05D3">
        <w:t>.</w:t>
      </w:r>
      <w:r>
        <w:t>”</w:t>
      </w:r>
      <w:r w:rsidR="001D05D3" w:rsidRPr="001D05D3">
        <w:t xml:space="preserve"> N</w:t>
      </w:r>
      <w:r w:rsidR="00770232">
        <w:t>CA</w:t>
      </w:r>
      <w:r w:rsidR="001D05D3" w:rsidRPr="001D05D3">
        <w:t xml:space="preserve">, Scholar to </w:t>
      </w:r>
      <w:r w:rsidR="006164F9">
        <w:t>S</w:t>
      </w:r>
      <w:r w:rsidR="001D05D3" w:rsidRPr="001D05D3">
        <w:t>cholar, San Antonio, T</w:t>
      </w:r>
      <w:r w:rsidR="009275CA">
        <w:rPr>
          <w:rFonts w:eastAsiaTheme="minorEastAsia" w:hint="eastAsia"/>
          <w:lang w:eastAsia="ko-KR"/>
        </w:rPr>
        <w:t>X</w:t>
      </w:r>
      <w:r>
        <w:t>, 2006</w:t>
      </w:r>
    </w:p>
    <w:p w14:paraId="42C279C9" w14:textId="7CE38D2C" w:rsidR="001D05D3" w:rsidRDefault="002636BB" w:rsidP="00E307E7">
      <w:pPr>
        <w:pStyle w:val="BodyTextIndent"/>
        <w:widowControl w:val="0"/>
        <w:autoSpaceDE w:val="0"/>
        <w:autoSpaceDN w:val="0"/>
        <w:spacing w:after="120"/>
        <w:ind w:hanging="720"/>
      </w:pPr>
      <w:r>
        <w:lastRenderedPageBreak/>
        <w:t>“L</w:t>
      </w:r>
      <w:r w:rsidR="001D05D3" w:rsidRPr="001D05D3">
        <w:rPr>
          <w:rFonts w:hint="eastAsia"/>
        </w:rPr>
        <w:t>esson</w:t>
      </w:r>
      <w:r w:rsidR="001D05D3" w:rsidRPr="001D05D3">
        <w:t>s</w:t>
      </w:r>
      <w:r w:rsidR="001D05D3" w:rsidRPr="001D05D3">
        <w:rPr>
          <w:rFonts w:hint="eastAsia"/>
        </w:rPr>
        <w:t xml:space="preserve"> from DTV technology standardization process in </w:t>
      </w:r>
      <w:r w:rsidR="001D05D3" w:rsidRPr="001D05D3">
        <w:t xml:space="preserve">Europe: </w:t>
      </w:r>
      <w:r w:rsidR="001D05D3" w:rsidRPr="001D05D3">
        <w:rPr>
          <w:rFonts w:hint="eastAsia"/>
        </w:rPr>
        <w:t xml:space="preserve">Implications for </w:t>
      </w:r>
      <w:r w:rsidR="001D05D3" w:rsidRPr="001D05D3">
        <w:t xml:space="preserve">HDTV diffusion in </w:t>
      </w:r>
      <w:r w:rsidR="001D05D3" w:rsidRPr="001D05D3">
        <w:rPr>
          <w:rFonts w:hint="eastAsia"/>
        </w:rPr>
        <w:t>the U</w:t>
      </w:r>
      <w:r w:rsidR="001D05D3" w:rsidRPr="001D05D3">
        <w:t>nited States.</w:t>
      </w:r>
      <w:r>
        <w:t>”</w:t>
      </w:r>
      <w:r w:rsidR="001D05D3" w:rsidRPr="001D05D3">
        <w:t xml:space="preserve"> N</w:t>
      </w:r>
      <w:r w:rsidR="00770232">
        <w:t>CA</w:t>
      </w:r>
      <w:r w:rsidR="001D05D3" w:rsidRPr="001D05D3">
        <w:t xml:space="preserve">, Communication and the </w:t>
      </w:r>
      <w:r w:rsidR="006164F9">
        <w:t>L</w:t>
      </w:r>
      <w:r w:rsidR="001D05D3" w:rsidRPr="001D05D3">
        <w:t xml:space="preserve">aw, </w:t>
      </w:r>
      <w:r>
        <w:t xml:space="preserve">Boston, </w:t>
      </w:r>
      <w:r w:rsidR="00D12ED4">
        <w:t>M</w:t>
      </w:r>
      <w:r w:rsidR="009275CA">
        <w:rPr>
          <w:rFonts w:eastAsiaTheme="minorEastAsia" w:hint="eastAsia"/>
          <w:lang w:eastAsia="ko-KR"/>
        </w:rPr>
        <w:t>A,</w:t>
      </w:r>
      <w:r>
        <w:t xml:space="preserve"> 2005</w:t>
      </w:r>
    </w:p>
    <w:p w14:paraId="76721FFE" w14:textId="77777777" w:rsidR="00D84FF6" w:rsidRDefault="00D84FF6" w:rsidP="005542C3">
      <w:pPr>
        <w:rPr>
          <w:b/>
        </w:rPr>
      </w:pPr>
    </w:p>
    <w:p w14:paraId="778E4A6E" w14:textId="77777777" w:rsidR="002D78D8" w:rsidRDefault="002D78D8" w:rsidP="002D78D8">
      <w:pPr>
        <w:spacing w:after="120"/>
        <w:rPr>
          <w:b/>
          <w:lang w:eastAsia="ko-KR"/>
        </w:rPr>
      </w:pPr>
      <w:r w:rsidRPr="002D39EC">
        <w:rPr>
          <w:b/>
        </w:rPr>
        <w:t xml:space="preserve">TEACHING </w:t>
      </w:r>
    </w:p>
    <w:p w14:paraId="28CA5D91" w14:textId="77777777" w:rsidR="002D78D8" w:rsidRPr="00770232" w:rsidRDefault="002D78D8" w:rsidP="002D78D8">
      <w:pPr>
        <w:spacing w:after="120"/>
        <w:rPr>
          <w:i/>
          <w:u w:val="single"/>
          <w:lang w:eastAsia="ko-KR"/>
        </w:rPr>
      </w:pPr>
      <w:r w:rsidRPr="00770232">
        <w:rPr>
          <w:rFonts w:hint="eastAsia"/>
          <w:i/>
          <w:u w:val="single"/>
          <w:lang w:eastAsia="ko-KR"/>
        </w:rPr>
        <w:t>Assistant professor: The College of Saint Rose from 2011 to present</w:t>
      </w:r>
    </w:p>
    <w:p w14:paraId="76744409" w14:textId="77777777" w:rsidR="002D78D8" w:rsidRPr="00E27B21" w:rsidRDefault="002D78D8" w:rsidP="002D78D8">
      <w:pPr>
        <w:spacing w:after="160"/>
        <w:rPr>
          <w:i/>
          <w:lang w:eastAsia="ko-KR"/>
        </w:rPr>
      </w:pPr>
      <w:r>
        <w:rPr>
          <w:i/>
          <w:lang w:eastAsia="ko-KR"/>
        </w:rPr>
        <w:t xml:space="preserve">- </w:t>
      </w:r>
      <w:r w:rsidRPr="00E27B21">
        <w:rPr>
          <w:rFonts w:hint="eastAsia"/>
          <w:i/>
          <w:lang w:eastAsia="ko-KR"/>
        </w:rPr>
        <w:t>Graduate classes</w:t>
      </w:r>
    </w:p>
    <w:p w14:paraId="65630E98" w14:textId="77777777" w:rsidR="002D78D8" w:rsidRDefault="002D78D8" w:rsidP="002D78D8">
      <w:pPr>
        <w:spacing w:after="160"/>
        <w:ind w:left="1170" w:hanging="720"/>
      </w:pPr>
      <w:proofErr w:type="gramStart"/>
      <w:r>
        <w:rPr>
          <w:rFonts w:hint="eastAsia"/>
          <w:lang w:eastAsia="ko-KR"/>
        </w:rPr>
        <w:t>COM 595.</w:t>
      </w:r>
      <w:proofErr w:type="gramEnd"/>
      <w:r>
        <w:rPr>
          <w:rFonts w:hint="eastAsia"/>
          <w:lang w:eastAsia="ko-KR"/>
        </w:rPr>
        <w:t xml:space="preserve"> Capstone Course </w:t>
      </w:r>
      <w:r w:rsidRPr="002D39EC">
        <w:t>(</w:t>
      </w:r>
      <w:proofErr w:type="gramStart"/>
      <w:r>
        <w:t>Spring</w:t>
      </w:r>
      <w:proofErr w:type="gramEnd"/>
      <w:r>
        <w:t xml:space="preserve"> 2017 anticipated; Spring 2016; </w:t>
      </w:r>
      <w:r>
        <w:rPr>
          <w:rFonts w:hint="eastAsia"/>
          <w:lang w:eastAsia="ko-KR"/>
        </w:rPr>
        <w:t>Spring 2014; Spring 2013</w:t>
      </w:r>
      <w:r>
        <w:t>): This course provides the foundations for the MA thesis project</w:t>
      </w:r>
      <w:r>
        <w:rPr>
          <w:rFonts w:hint="eastAsia"/>
          <w:lang w:eastAsia="ko-KR"/>
        </w:rPr>
        <w:t>.</w:t>
      </w:r>
    </w:p>
    <w:p w14:paraId="2433CAD7" w14:textId="77777777" w:rsidR="002D78D8" w:rsidRDefault="002D78D8" w:rsidP="002D78D8">
      <w:pPr>
        <w:spacing w:after="160"/>
        <w:ind w:left="1170" w:hanging="720"/>
        <w:rPr>
          <w:lang w:eastAsia="ko-KR"/>
        </w:rPr>
      </w:pPr>
      <w:proofErr w:type="gramStart"/>
      <w:r>
        <w:rPr>
          <w:rFonts w:hint="eastAsia"/>
          <w:lang w:eastAsia="ko-KR"/>
        </w:rPr>
        <w:t>COM 590.</w:t>
      </w:r>
      <w:proofErr w:type="gramEnd"/>
      <w:r>
        <w:rPr>
          <w:rFonts w:hint="eastAsia"/>
          <w:lang w:eastAsia="ko-KR"/>
        </w:rPr>
        <w:t xml:space="preserve"> </w:t>
      </w:r>
      <w:r>
        <w:t xml:space="preserve">Field Experience (Fall 2015): Students incorporate </w:t>
      </w:r>
      <w:r>
        <w:rPr>
          <w:rFonts w:hint="eastAsia"/>
          <w:lang w:eastAsia="ko-KR"/>
        </w:rPr>
        <w:t xml:space="preserve">media </w:t>
      </w:r>
      <w:r>
        <w:t xml:space="preserve">theories with their internship practices. Biweekly reports and site-supervisor’s evaluations are required.  </w:t>
      </w:r>
    </w:p>
    <w:p w14:paraId="71F969FA" w14:textId="77777777" w:rsidR="002D78D8" w:rsidRPr="001A7046" w:rsidRDefault="002D78D8" w:rsidP="002D78D8">
      <w:pPr>
        <w:spacing w:after="160"/>
        <w:ind w:left="1170" w:hanging="720"/>
      </w:pPr>
      <w:proofErr w:type="gramStart"/>
      <w:r>
        <w:rPr>
          <w:rFonts w:hint="eastAsia"/>
          <w:lang w:eastAsia="ko-KR"/>
        </w:rPr>
        <w:t>COM 580.</w:t>
      </w:r>
      <w:proofErr w:type="gramEnd"/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Topic - </w:t>
      </w:r>
      <w:proofErr w:type="spellStart"/>
      <w:r>
        <w:rPr>
          <w:lang w:eastAsia="ko-KR"/>
        </w:rPr>
        <w:t>Technoculture</w:t>
      </w:r>
      <w:proofErr w:type="spellEnd"/>
      <w:r>
        <w:rPr>
          <w:lang w:eastAsia="ko-KR"/>
        </w:rPr>
        <w:t xml:space="preserve"> and Society</w:t>
      </w:r>
      <w:r>
        <w:rPr>
          <w:rFonts w:hint="eastAsia"/>
          <w:lang w:eastAsia="ko-KR"/>
        </w:rPr>
        <w:t xml:space="preserve"> (</w:t>
      </w:r>
      <w:r>
        <w:rPr>
          <w:lang w:eastAsia="ko-KR"/>
        </w:rPr>
        <w:t>Summer 2014</w:t>
      </w:r>
      <w:r>
        <w:rPr>
          <w:rFonts w:hint="eastAsia"/>
          <w:lang w:eastAsia="ko-KR"/>
        </w:rPr>
        <w:t>)</w:t>
      </w:r>
      <w:r>
        <w:rPr>
          <w:lang w:eastAsia="ko-KR"/>
        </w:rPr>
        <w:t xml:space="preserve">: </w:t>
      </w:r>
      <w:r>
        <w:t>This class e</w:t>
      </w:r>
      <w:r w:rsidRPr="001A7046">
        <w:t>xplore</w:t>
      </w:r>
      <w:r>
        <w:t>s</w:t>
      </w:r>
      <w:r w:rsidRPr="001A7046">
        <w:t xml:space="preserve"> current debates </w:t>
      </w:r>
      <w:r>
        <w:t xml:space="preserve">on </w:t>
      </w:r>
      <w:r>
        <w:rPr>
          <w:rFonts w:hint="eastAsia"/>
          <w:lang w:eastAsia="ko-KR"/>
        </w:rPr>
        <w:t xml:space="preserve">digital technologies and their social impact. Topics covered are big data, </w:t>
      </w:r>
      <w:r>
        <w:rPr>
          <w:lang w:eastAsia="ko-KR"/>
        </w:rPr>
        <w:t xml:space="preserve">public sphere, </w:t>
      </w:r>
      <w:r>
        <w:rPr>
          <w:rFonts w:hint="eastAsia"/>
          <w:lang w:eastAsia="ko-KR"/>
        </w:rPr>
        <w:t>free labor, dialectics of human and machine</w:t>
      </w:r>
      <w:r>
        <w:rPr>
          <w:lang w:eastAsia="ko-KR"/>
        </w:rPr>
        <w:t>, surveillance etc.</w:t>
      </w:r>
    </w:p>
    <w:p w14:paraId="08638DCA" w14:textId="77777777" w:rsidR="002D78D8" w:rsidRDefault="002D78D8" w:rsidP="002D78D8">
      <w:pPr>
        <w:spacing w:after="160"/>
        <w:ind w:left="1170" w:hanging="720"/>
        <w:rPr>
          <w:lang w:eastAsia="ko-KR"/>
        </w:rPr>
      </w:pPr>
      <w:proofErr w:type="gramStart"/>
      <w:r>
        <w:rPr>
          <w:rFonts w:hint="eastAsia"/>
          <w:lang w:eastAsia="ko-KR"/>
        </w:rPr>
        <w:t>COM 510.</w:t>
      </w:r>
      <w:proofErr w:type="gramEnd"/>
      <w:r>
        <w:rPr>
          <w:rFonts w:hint="eastAsia"/>
          <w:lang w:eastAsia="ko-KR"/>
        </w:rPr>
        <w:t xml:space="preserve"> Media Ethics (</w:t>
      </w:r>
      <w:r>
        <w:rPr>
          <w:lang w:eastAsia="ko-KR"/>
        </w:rPr>
        <w:t xml:space="preserve">Fall 2016; Spring 2015; </w:t>
      </w:r>
      <w:r>
        <w:rPr>
          <w:rFonts w:hint="eastAsia"/>
          <w:lang w:eastAsia="ko-KR"/>
        </w:rPr>
        <w:t>Fall 2013)</w:t>
      </w:r>
      <w:r>
        <w:rPr>
          <w:lang w:eastAsia="ko-KR"/>
        </w:rPr>
        <w:t xml:space="preserve">: The class investigate </w:t>
      </w:r>
      <w:r>
        <w:t>ethical issues and dilemmas in media outlets and examine various philosophical</w:t>
      </w:r>
      <w:r>
        <w:rPr>
          <w:rFonts w:hint="eastAsia"/>
          <w:lang w:eastAsia="ko-KR"/>
        </w:rPr>
        <w:t xml:space="preserve"> </w:t>
      </w:r>
      <w:proofErr w:type="gramStart"/>
      <w:r>
        <w:rPr>
          <w:rFonts w:hint="eastAsia"/>
          <w:lang w:eastAsia="ko-KR"/>
        </w:rPr>
        <w:t>positions</w:t>
      </w:r>
      <w:r>
        <w:rPr>
          <w:lang w:eastAsia="ko-KR"/>
        </w:rPr>
        <w:t xml:space="preserve">  (</w:t>
      </w:r>
      <w:proofErr w:type="gramEnd"/>
      <w:r>
        <w:rPr>
          <w:lang w:eastAsia="ko-KR"/>
        </w:rPr>
        <w:t>e.g. Aristotle, Utilitarianism)</w:t>
      </w:r>
      <w:r>
        <w:t xml:space="preserve">. Students will assess how to recognize what are considered both professional and ethical behaviors in the media industry. </w:t>
      </w:r>
    </w:p>
    <w:p w14:paraId="6E433C7F" w14:textId="77777777" w:rsidR="002D78D8" w:rsidRPr="00E27B21" w:rsidRDefault="002D78D8" w:rsidP="002D78D8">
      <w:pPr>
        <w:spacing w:after="160"/>
        <w:rPr>
          <w:i/>
          <w:lang w:eastAsia="ko-KR"/>
        </w:rPr>
      </w:pPr>
      <w:r>
        <w:rPr>
          <w:i/>
          <w:lang w:eastAsia="ko-KR"/>
        </w:rPr>
        <w:t xml:space="preserve">- </w:t>
      </w:r>
      <w:r>
        <w:rPr>
          <w:rFonts w:hint="eastAsia"/>
          <w:i/>
          <w:lang w:eastAsia="ko-KR"/>
        </w:rPr>
        <w:t>Underg</w:t>
      </w:r>
      <w:r w:rsidRPr="00E27B21">
        <w:rPr>
          <w:rFonts w:hint="eastAsia"/>
          <w:i/>
          <w:lang w:eastAsia="ko-KR"/>
        </w:rPr>
        <w:t>raduate classes</w:t>
      </w:r>
    </w:p>
    <w:p w14:paraId="2474C43B" w14:textId="77777777" w:rsidR="002D78D8" w:rsidRDefault="002D78D8" w:rsidP="002D78D8">
      <w:pPr>
        <w:spacing w:after="160"/>
        <w:ind w:left="1170" w:hanging="720"/>
        <w:rPr>
          <w:lang w:eastAsia="ko-KR"/>
        </w:rPr>
      </w:pPr>
      <w:bookmarkStart w:id="0" w:name="_GoBack"/>
      <w:proofErr w:type="gramStart"/>
      <w:r>
        <w:rPr>
          <w:rFonts w:hint="eastAsia"/>
          <w:lang w:eastAsia="ko-KR"/>
        </w:rPr>
        <w:t>COM 482.</w:t>
      </w:r>
      <w:proofErr w:type="gramEnd"/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Topics of New Media and Film: </w:t>
      </w:r>
      <w:r>
        <w:rPr>
          <w:rFonts w:hint="eastAsia"/>
          <w:lang w:eastAsia="ko-KR"/>
        </w:rPr>
        <w:t>Digital Culture and Communication</w:t>
      </w:r>
      <w:r>
        <w:rPr>
          <w:lang w:eastAsia="ko-KR"/>
        </w:rPr>
        <w:t>s</w:t>
      </w:r>
      <w:r>
        <w:rPr>
          <w:rFonts w:hint="eastAsia"/>
          <w:lang w:eastAsia="ko-KR"/>
        </w:rPr>
        <w:t xml:space="preserve"> (</w:t>
      </w:r>
      <w:r>
        <w:rPr>
          <w:lang w:eastAsia="ko-KR"/>
        </w:rPr>
        <w:t xml:space="preserve">Spring 2017 anticipated; </w:t>
      </w:r>
      <w:proofErr w:type="gramStart"/>
      <w:r>
        <w:rPr>
          <w:lang w:eastAsia="ko-KR"/>
        </w:rPr>
        <w:t>Spring</w:t>
      </w:r>
      <w:proofErr w:type="gramEnd"/>
      <w:r>
        <w:rPr>
          <w:lang w:eastAsia="ko-KR"/>
        </w:rPr>
        <w:t xml:space="preserve"> 2016; </w:t>
      </w:r>
      <w:r>
        <w:rPr>
          <w:rFonts w:hint="eastAsia"/>
          <w:lang w:eastAsia="ko-KR"/>
        </w:rPr>
        <w:t>Spring 2014)</w:t>
      </w:r>
      <w:r>
        <w:rPr>
          <w:lang w:eastAsia="ko-KR"/>
        </w:rPr>
        <w:t xml:space="preserve">: </w:t>
      </w:r>
      <w:r>
        <w:t>Students learn theoretical frameworks to critically evaluate digital culture and new media</w:t>
      </w:r>
      <w:r>
        <w:rPr>
          <w:rFonts w:hint="eastAsia"/>
          <w:lang w:eastAsia="ko-KR"/>
        </w:rPr>
        <w:t xml:space="preserve">. Topics covered are </w:t>
      </w:r>
      <w:r>
        <w:rPr>
          <w:lang w:eastAsia="ko-KR"/>
        </w:rPr>
        <w:t xml:space="preserve">dialectics of technology, </w:t>
      </w:r>
      <w:r>
        <w:rPr>
          <w:rFonts w:hint="eastAsia"/>
          <w:lang w:eastAsia="ko-KR"/>
        </w:rPr>
        <w:t xml:space="preserve">simulation, </w:t>
      </w:r>
      <w:r>
        <w:rPr>
          <w:lang w:eastAsia="ko-KR"/>
        </w:rPr>
        <w:t xml:space="preserve">metadata, </w:t>
      </w:r>
      <w:proofErr w:type="spellStart"/>
      <w:r>
        <w:rPr>
          <w:lang w:eastAsia="ko-KR"/>
        </w:rPr>
        <w:t>dataveillance</w:t>
      </w:r>
      <w:proofErr w:type="spellEnd"/>
      <w:r>
        <w:rPr>
          <w:lang w:eastAsia="ko-KR"/>
        </w:rPr>
        <w:t>, myths of web 2.0,</w:t>
      </w:r>
      <w:r w:rsidRPr="00360867">
        <w:rPr>
          <w:lang w:eastAsia="ko-KR"/>
        </w:rPr>
        <w:t xml:space="preserve"> </w:t>
      </w:r>
      <w:r>
        <w:rPr>
          <w:lang w:eastAsia="ko-KR"/>
        </w:rPr>
        <w:t>interactivity</w:t>
      </w:r>
      <w:r>
        <w:rPr>
          <w:rFonts w:hint="eastAsia"/>
          <w:lang w:eastAsia="ko-KR"/>
        </w:rPr>
        <w:t xml:space="preserve"> etc. </w:t>
      </w:r>
    </w:p>
    <w:p w14:paraId="2E98DB15" w14:textId="77777777" w:rsidR="002D78D8" w:rsidRDefault="002D78D8" w:rsidP="002D78D8">
      <w:pPr>
        <w:spacing w:after="160"/>
        <w:ind w:left="1170" w:hanging="720"/>
      </w:pPr>
      <w:proofErr w:type="gramStart"/>
      <w:r>
        <w:rPr>
          <w:rFonts w:hint="eastAsia"/>
          <w:lang w:eastAsia="ko-KR"/>
        </w:rPr>
        <w:t>COM 482.</w:t>
      </w:r>
      <w:proofErr w:type="gramEnd"/>
      <w:r>
        <w:rPr>
          <w:rFonts w:hint="eastAsia"/>
          <w:lang w:eastAsia="ko-KR"/>
        </w:rPr>
        <w:t xml:space="preserve"> </w:t>
      </w:r>
      <w:r>
        <w:rPr>
          <w:lang w:eastAsia="ko-KR"/>
        </w:rPr>
        <w:t>Topics of New Media and Film: Global Cinema</w:t>
      </w:r>
      <w:r>
        <w:rPr>
          <w:rFonts w:hint="eastAsia"/>
          <w:lang w:eastAsia="ko-KR"/>
        </w:rPr>
        <w:t xml:space="preserve"> (</w:t>
      </w:r>
      <w:r>
        <w:rPr>
          <w:lang w:eastAsia="ko-KR"/>
        </w:rPr>
        <w:t>Fall 2016</w:t>
      </w:r>
      <w:r>
        <w:rPr>
          <w:rFonts w:hint="eastAsia"/>
          <w:lang w:eastAsia="ko-KR"/>
        </w:rPr>
        <w:t>)</w:t>
      </w:r>
      <w:r>
        <w:rPr>
          <w:lang w:eastAsia="ko-KR"/>
        </w:rPr>
        <w:t xml:space="preserve">: Exploring </w:t>
      </w:r>
      <w:r w:rsidRPr="006B3906">
        <w:t xml:space="preserve">various film traditions </w:t>
      </w:r>
      <w:r>
        <w:t xml:space="preserve">around the world, including </w:t>
      </w:r>
      <w:r w:rsidRPr="00664CBE">
        <w:t xml:space="preserve">France, </w:t>
      </w:r>
      <w:r>
        <w:t xml:space="preserve">Germany, Spain, Korea, Japan, India, </w:t>
      </w:r>
      <w:r>
        <w:rPr>
          <w:rFonts w:hint="eastAsia"/>
          <w:lang w:eastAsia="ko-KR"/>
        </w:rPr>
        <w:t>Brazil</w:t>
      </w:r>
      <w:r w:rsidRPr="00664CBE">
        <w:t xml:space="preserve"> </w:t>
      </w:r>
      <w:proofErr w:type="spellStart"/>
      <w:r w:rsidRPr="00664CBE">
        <w:t>etc</w:t>
      </w:r>
      <w:proofErr w:type="spellEnd"/>
      <w:r>
        <w:t>, students are expected to be critical writers on global cinema and have a greater level of cultural literacy on a global scale.</w:t>
      </w:r>
    </w:p>
    <w:p w14:paraId="391991B1" w14:textId="77777777" w:rsidR="002D78D8" w:rsidRPr="00F303D1" w:rsidRDefault="002D78D8" w:rsidP="002D78D8">
      <w:pPr>
        <w:spacing w:after="160"/>
        <w:ind w:left="1170" w:hanging="720"/>
        <w:rPr>
          <w:bCs/>
        </w:rPr>
      </w:pPr>
      <w:proofErr w:type="gramStart"/>
      <w:r>
        <w:rPr>
          <w:rFonts w:hint="eastAsia"/>
          <w:lang w:eastAsia="ko-KR"/>
        </w:rPr>
        <w:t>COM 398.</w:t>
      </w:r>
      <w:proofErr w:type="gramEnd"/>
      <w:r>
        <w:rPr>
          <w:rFonts w:hint="eastAsia"/>
          <w:lang w:eastAsia="ko-KR"/>
        </w:rPr>
        <w:t xml:space="preserve"> Research in Communications (all semesters)</w:t>
      </w:r>
      <w:r>
        <w:rPr>
          <w:lang w:eastAsia="ko-KR"/>
        </w:rPr>
        <w:t>:</w:t>
      </w:r>
      <w:r w:rsidRPr="00AC59FE">
        <w:t xml:space="preserve"> </w:t>
      </w:r>
      <w:r>
        <w:rPr>
          <w:lang w:eastAsia="ko-KR"/>
        </w:rPr>
        <w:t xml:space="preserve">Students are to </w:t>
      </w:r>
      <w:r>
        <w:rPr>
          <w:rFonts w:hint="eastAsia"/>
          <w:lang w:eastAsia="ko-KR"/>
        </w:rPr>
        <w:t xml:space="preserve">become critical </w:t>
      </w:r>
      <w:r>
        <w:rPr>
          <w:lang w:eastAsia="ko-KR"/>
        </w:rPr>
        <w:t xml:space="preserve">readers and writers </w:t>
      </w:r>
      <w:r>
        <w:rPr>
          <w:rFonts w:hint="eastAsia"/>
          <w:lang w:eastAsia="ko-KR"/>
        </w:rPr>
        <w:t xml:space="preserve">of communication research by </w:t>
      </w:r>
      <w:r>
        <w:rPr>
          <w:lang w:eastAsia="ko-KR"/>
        </w:rPr>
        <w:t xml:space="preserve">reviewing and practicing major </w:t>
      </w:r>
      <w:r>
        <w:rPr>
          <w:rFonts w:hint="eastAsia"/>
          <w:lang w:eastAsia="ko-KR"/>
        </w:rPr>
        <w:t>research methods</w:t>
      </w:r>
      <w:r>
        <w:rPr>
          <w:lang w:eastAsia="ko-KR"/>
        </w:rPr>
        <w:t xml:space="preserve"> (e.g. survey, experiment, textual analysis, ethnography)</w:t>
      </w:r>
      <w:r>
        <w:rPr>
          <w:rFonts w:hint="eastAsia"/>
          <w:lang w:eastAsia="ko-KR"/>
        </w:rPr>
        <w:t xml:space="preserve">. </w:t>
      </w:r>
    </w:p>
    <w:p w14:paraId="24F6FDB5" w14:textId="77777777" w:rsidR="002D78D8" w:rsidRDefault="002D78D8" w:rsidP="002D78D8">
      <w:pPr>
        <w:spacing w:after="160"/>
        <w:ind w:left="1170" w:hanging="720"/>
        <w:rPr>
          <w:lang w:eastAsia="ko-KR"/>
        </w:rPr>
      </w:pPr>
      <w:proofErr w:type="gramStart"/>
      <w:r>
        <w:rPr>
          <w:rFonts w:hint="eastAsia"/>
          <w:lang w:eastAsia="ko-KR"/>
        </w:rPr>
        <w:t>COM 380.</w:t>
      </w:r>
      <w:proofErr w:type="gramEnd"/>
      <w:r>
        <w:rPr>
          <w:rFonts w:hint="eastAsia"/>
          <w:lang w:eastAsia="ko-KR"/>
        </w:rPr>
        <w:t xml:space="preserve"> Topic - </w:t>
      </w:r>
      <w:r>
        <w:rPr>
          <w:lang w:eastAsia="ko-KR"/>
        </w:rPr>
        <w:t>Global Cinema (</w:t>
      </w:r>
      <w:r>
        <w:rPr>
          <w:rFonts w:hint="eastAsia"/>
          <w:lang w:eastAsia="ko-KR"/>
        </w:rPr>
        <w:t>Fall 2012</w:t>
      </w:r>
      <w:r>
        <w:rPr>
          <w:lang w:eastAsia="ko-KR"/>
        </w:rPr>
        <w:t xml:space="preserve">): </w:t>
      </w:r>
      <w:r>
        <w:t xml:space="preserve">By analyzing contemporary and classic films from Asia, Europe and Latin America, this class examines how world cinemas have been interacting with Hollywood film conventions. </w:t>
      </w:r>
    </w:p>
    <w:p w14:paraId="326FCA64" w14:textId="77777777" w:rsidR="002D78D8" w:rsidRDefault="002D78D8" w:rsidP="002D78D8">
      <w:pPr>
        <w:spacing w:after="160"/>
        <w:ind w:left="1170" w:hanging="720"/>
        <w:rPr>
          <w:lang w:eastAsia="ko-KR"/>
        </w:rPr>
      </w:pPr>
      <w:proofErr w:type="gramStart"/>
      <w:r>
        <w:rPr>
          <w:rFonts w:hint="eastAsia"/>
          <w:lang w:eastAsia="ko-KR"/>
        </w:rPr>
        <w:t>COM 380.</w:t>
      </w:r>
      <w:proofErr w:type="gramEnd"/>
      <w:r>
        <w:rPr>
          <w:rFonts w:hint="eastAsia"/>
          <w:lang w:eastAsia="ko-KR"/>
        </w:rPr>
        <w:t xml:space="preserve"> Topic - </w:t>
      </w:r>
      <w:r>
        <w:rPr>
          <w:lang w:eastAsia="ko-KR"/>
        </w:rPr>
        <w:t>Rhetori</w:t>
      </w:r>
      <w:r>
        <w:rPr>
          <w:rFonts w:hint="eastAsia"/>
          <w:lang w:eastAsia="ko-KR"/>
        </w:rPr>
        <w:t xml:space="preserve">c and Public Culture </w:t>
      </w:r>
      <w:r w:rsidRPr="002D39EC">
        <w:t>(</w:t>
      </w:r>
      <w:r>
        <w:rPr>
          <w:rFonts w:hint="eastAsia"/>
          <w:lang w:eastAsia="ko-KR"/>
        </w:rPr>
        <w:t>Fall 2011</w:t>
      </w:r>
      <w:r>
        <w:t xml:space="preserve">): </w:t>
      </w:r>
      <w:r>
        <w:rPr>
          <w:rFonts w:hint="eastAsia"/>
          <w:lang w:eastAsia="ko-KR"/>
        </w:rPr>
        <w:t xml:space="preserve">Applying </w:t>
      </w:r>
      <w:r>
        <w:t>various rhetorical perspectives</w:t>
      </w:r>
      <w:r>
        <w:rPr>
          <w:rFonts w:hint="eastAsia"/>
          <w:lang w:eastAsia="ko-KR"/>
        </w:rPr>
        <w:t xml:space="preserve"> (e.g. Neo-</w:t>
      </w:r>
      <w:proofErr w:type="spellStart"/>
      <w:r>
        <w:rPr>
          <w:rFonts w:hint="eastAsia"/>
          <w:lang w:eastAsia="ko-KR"/>
        </w:rPr>
        <w:t>Aristotlean</w:t>
      </w:r>
      <w:proofErr w:type="spellEnd"/>
      <w:r>
        <w:rPr>
          <w:rFonts w:hint="eastAsia"/>
          <w:lang w:eastAsia="ko-KR"/>
        </w:rPr>
        <w:t xml:space="preserve">, </w:t>
      </w:r>
      <w:r>
        <w:rPr>
          <w:lang w:eastAsia="ko-KR"/>
        </w:rPr>
        <w:t xml:space="preserve">metaphor, </w:t>
      </w:r>
      <w:proofErr w:type="spellStart"/>
      <w:r>
        <w:rPr>
          <w:lang w:eastAsia="ko-KR"/>
        </w:rPr>
        <w:t>dramatism</w:t>
      </w:r>
      <w:proofErr w:type="spellEnd"/>
      <w:r>
        <w:rPr>
          <w:lang w:eastAsia="ko-KR"/>
        </w:rPr>
        <w:t>)</w:t>
      </w:r>
      <w:r>
        <w:t xml:space="preserve">, students learn how </w:t>
      </w:r>
      <w:r>
        <w:rPr>
          <w:rFonts w:hint="eastAsia"/>
          <w:lang w:eastAsia="ko-KR"/>
        </w:rPr>
        <w:t xml:space="preserve">popular texts condition our everyday lives. </w:t>
      </w:r>
    </w:p>
    <w:p w14:paraId="05B43CAB" w14:textId="77777777" w:rsidR="002D78D8" w:rsidRDefault="002D78D8" w:rsidP="002D78D8">
      <w:pPr>
        <w:spacing w:after="160"/>
        <w:ind w:left="1170" w:hanging="720"/>
        <w:rPr>
          <w:lang w:eastAsia="ko-KR"/>
        </w:rPr>
      </w:pPr>
      <w:proofErr w:type="gramStart"/>
      <w:r>
        <w:rPr>
          <w:rFonts w:hint="eastAsia"/>
          <w:lang w:eastAsia="ko-KR"/>
        </w:rPr>
        <w:t>COM 315.</w:t>
      </w:r>
      <w:proofErr w:type="gramEnd"/>
      <w:r>
        <w:rPr>
          <w:rFonts w:hint="eastAsia"/>
          <w:lang w:eastAsia="ko-KR"/>
        </w:rPr>
        <w:t xml:space="preserve"> </w:t>
      </w:r>
      <w:r>
        <w:rPr>
          <w:lang w:eastAsia="ko-KR"/>
        </w:rPr>
        <w:t>Media Criticism</w:t>
      </w:r>
      <w:r>
        <w:rPr>
          <w:rFonts w:hint="eastAsia"/>
          <w:lang w:eastAsia="ko-KR"/>
        </w:rPr>
        <w:t xml:space="preserve"> (</w:t>
      </w:r>
      <w:proofErr w:type="gramStart"/>
      <w:r>
        <w:rPr>
          <w:lang w:eastAsia="ko-KR"/>
        </w:rPr>
        <w:t>Fall</w:t>
      </w:r>
      <w:proofErr w:type="gramEnd"/>
      <w:r>
        <w:rPr>
          <w:lang w:eastAsia="ko-KR"/>
        </w:rPr>
        <w:t xml:space="preserve"> 2015; Fall 2014</w:t>
      </w:r>
      <w:r>
        <w:rPr>
          <w:rFonts w:hint="eastAsia"/>
          <w:lang w:eastAsia="ko-KR"/>
        </w:rPr>
        <w:t>)</w:t>
      </w:r>
      <w:r>
        <w:rPr>
          <w:lang w:eastAsia="ko-KR"/>
        </w:rPr>
        <w:t xml:space="preserve">: </w:t>
      </w:r>
      <w:r>
        <w:rPr>
          <w:rFonts w:hint="eastAsia"/>
          <w:lang w:eastAsia="ko-KR"/>
        </w:rPr>
        <w:t xml:space="preserve">This class helps students to examine </w:t>
      </w:r>
      <w:r>
        <w:rPr>
          <w:lang w:eastAsia="ko-KR"/>
        </w:rPr>
        <w:t xml:space="preserve">polysemy of cultural artifacts </w:t>
      </w:r>
      <w:r>
        <w:rPr>
          <w:rFonts w:hint="eastAsia"/>
          <w:lang w:eastAsia="ko-KR"/>
        </w:rPr>
        <w:t xml:space="preserve">through critical-cultural analysis (e.g. </w:t>
      </w:r>
      <w:r w:rsidRPr="008E36F8">
        <w:rPr>
          <w:lang w:eastAsia="ko-KR"/>
        </w:rPr>
        <w:t>ideolog</w:t>
      </w:r>
      <w:r>
        <w:rPr>
          <w:lang w:eastAsia="ko-KR"/>
        </w:rPr>
        <w:t>y, semiotics, encoding/decoding, narrative, psychoanalysis and postmodern</w:t>
      </w:r>
      <w:r>
        <w:rPr>
          <w:rFonts w:hint="eastAsia"/>
          <w:lang w:eastAsia="ko-KR"/>
        </w:rPr>
        <w:t>)</w:t>
      </w:r>
      <w:r>
        <w:rPr>
          <w:lang w:eastAsia="ko-KR"/>
        </w:rPr>
        <w:t>.</w:t>
      </w:r>
    </w:p>
    <w:p w14:paraId="6E881388" w14:textId="77777777" w:rsidR="002D78D8" w:rsidRPr="00FB4EC5" w:rsidRDefault="002D78D8" w:rsidP="002D78D8">
      <w:pPr>
        <w:spacing w:after="160"/>
        <w:ind w:left="1170" w:hanging="720"/>
        <w:rPr>
          <w:lang w:eastAsia="ko-KR"/>
        </w:rPr>
      </w:pPr>
      <w:proofErr w:type="gramStart"/>
      <w:r>
        <w:rPr>
          <w:rFonts w:hint="eastAsia"/>
          <w:lang w:eastAsia="ko-KR"/>
        </w:rPr>
        <w:lastRenderedPageBreak/>
        <w:t>COM 298.</w:t>
      </w:r>
      <w:proofErr w:type="gramEnd"/>
      <w:r>
        <w:rPr>
          <w:rFonts w:hint="eastAsia"/>
          <w:lang w:eastAsia="ko-KR"/>
        </w:rPr>
        <w:t xml:space="preserve"> Introduction to Communication Theory (all semesters)</w:t>
      </w:r>
      <w:r>
        <w:rPr>
          <w:lang w:eastAsia="ko-KR"/>
        </w:rPr>
        <w:t>:</w:t>
      </w:r>
      <w:r w:rsidRPr="00577A20"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This class examines </w:t>
      </w:r>
      <w:r>
        <w:t xml:space="preserve">core concepts, historical contexts and major theories in communication studies. Students </w:t>
      </w:r>
      <w:r w:rsidRPr="00FB4EC5">
        <w:t xml:space="preserve">are to incorporate theories into critical evaluation of </w:t>
      </w:r>
      <w:r w:rsidRPr="00FB4EC5">
        <w:rPr>
          <w:lang w:eastAsia="ko-KR"/>
        </w:rPr>
        <w:t>communication phenomena.</w:t>
      </w:r>
    </w:p>
    <w:p w14:paraId="75623713" w14:textId="77777777" w:rsidR="002D78D8" w:rsidRDefault="002D78D8" w:rsidP="002D78D8">
      <w:pPr>
        <w:spacing w:after="160"/>
        <w:ind w:left="1170" w:hanging="720"/>
        <w:rPr>
          <w:lang w:eastAsia="ko-KR"/>
        </w:rPr>
      </w:pPr>
      <w:proofErr w:type="gramStart"/>
      <w:r>
        <w:rPr>
          <w:rFonts w:hint="eastAsia"/>
          <w:lang w:eastAsia="ko-KR"/>
        </w:rPr>
        <w:t>COM 222.</w:t>
      </w:r>
      <w:proofErr w:type="gramEnd"/>
      <w:r>
        <w:rPr>
          <w:rFonts w:hint="eastAsia"/>
          <w:lang w:eastAsia="ko-KR"/>
        </w:rPr>
        <w:t xml:space="preserve"> Film </w:t>
      </w:r>
      <w:r>
        <w:rPr>
          <w:lang w:eastAsia="ko-KR"/>
        </w:rPr>
        <w:t>Genre: Science Fiction</w:t>
      </w:r>
      <w:r>
        <w:rPr>
          <w:rFonts w:hint="eastAsia"/>
          <w:lang w:eastAsia="ko-KR"/>
        </w:rPr>
        <w:t xml:space="preserve"> (</w:t>
      </w:r>
      <w:r>
        <w:rPr>
          <w:lang w:eastAsia="ko-KR"/>
        </w:rPr>
        <w:t xml:space="preserve">Summer 2016; </w:t>
      </w:r>
      <w:r>
        <w:rPr>
          <w:rFonts w:hint="eastAsia"/>
          <w:lang w:eastAsia="ko-KR"/>
        </w:rPr>
        <w:t>Summer 201</w:t>
      </w:r>
      <w:r>
        <w:rPr>
          <w:lang w:eastAsia="ko-KR"/>
        </w:rPr>
        <w:t>4</w:t>
      </w:r>
      <w:r>
        <w:rPr>
          <w:rFonts w:hint="eastAsia"/>
          <w:lang w:eastAsia="ko-KR"/>
        </w:rPr>
        <w:t>)</w:t>
      </w:r>
      <w:r>
        <w:rPr>
          <w:lang w:eastAsia="ko-KR"/>
        </w:rPr>
        <w:t xml:space="preserve">: This class </w:t>
      </w:r>
      <w:r w:rsidRPr="00C7321F">
        <w:t>examine</w:t>
      </w:r>
      <w:r>
        <w:t>s</w:t>
      </w:r>
      <w:r w:rsidRPr="00C7321F">
        <w:t xml:space="preserve"> </w:t>
      </w:r>
      <w:r>
        <w:t xml:space="preserve">how </w:t>
      </w:r>
      <w:r>
        <w:rPr>
          <w:rFonts w:hint="eastAsia"/>
          <w:lang w:eastAsia="ko-KR"/>
        </w:rPr>
        <w:t xml:space="preserve">styles </w:t>
      </w:r>
      <w:r>
        <w:rPr>
          <w:lang w:eastAsia="ko-KR"/>
        </w:rPr>
        <w:t xml:space="preserve">and themes </w:t>
      </w:r>
      <w:r>
        <w:rPr>
          <w:rFonts w:hint="eastAsia"/>
          <w:lang w:eastAsia="ko-KR"/>
        </w:rPr>
        <w:t>commonly found in</w:t>
      </w:r>
      <w:r>
        <w:rPr>
          <w:lang w:eastAsia="ko-KR"/>
        </w:rPr>
        <w:t xml:space="preserve"> the</w:t>
      </w:r>
      <w:r>
        <w:rPr>
          <w:rFonts w:hint="eastAsia"/>
          <w:lang w:eastAsia="ko-KR"/>
        </w:rPr>
        <w:t xml:space="preserve"> SF </w:t>
      </w:r>
      <w:r>
        <w:rPr>
          <w:lang w:eastAsia="ko-KR"/>
        </w:rPr>
        <w:t xml:space="preserve">genre mirror and construct historical reality, focusing on </w:t>
      </w:r>
      <w:r>
        <w:rPr>
          <w:rFonts w:hint="eastAsia"/>
          <w:lang w:eastAsia="ko-KR"/>
        </w:rPr>
        <w:t>several key concepts: utopia</w:t>
      </w:r>
      <w:r>
        <w:rPr>
          <w:lang w:eastAsia="ko-KR"/>
        </w:rPr>
        <w:t>/dystopia</w:t>
      </w:r>
      <w:r>
        <w:rPr>
          <w:rFonts w:hint="eastAsia"/>
          <w:lang w:eastAsia="ko-KR"/>
        </w:rPr>
        <w:t xml:space="preserve">, </w:t>
      </w:r>
      <w:r>
        <w:rPr>
          <w:lang w:eastAsia="ko-KR"/>
        </w:rPr>
        <w:t>memory, alien, the other,</w:t>
      </w:r>
      <w:r>
        <w:rPr>
          <w:rFonts w:hint="eastAsia"/>
          <w:lang w:eastAsia="ko-KR"/>
        </w:rPr>
        <w:t xml:space="preserve"> technology,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 xml:space="preserve">artificial </w:t>
      </w:r>
      <w:r>
        <w:rPr>
          <w:lang w:eastAsia="ko-KR"/>
        </w:rPr>
        <w:t xml:space="preserve">intelligence, </w:t>
      </w:r>
      <w:r>
        <w:rPr>
          <w:rFonts w:hint="eastAsia"/>
          <w:lang w:eastAsia="ko-KR"/>
        </w:rPr>
        <w:t xml:space="preserve">space, time and </w:t>
      </w:r>
      <w:r>
        <w:rPr>
          <w:lang w:eastAsia="ko-KR"/>
        </w:rPr>
        <w:t xml:space="preserve">identity. </w:t>
      </w:r>
    </w:p>
    <w:p w14:paraId="53E7B8AE" w14:textId="77777777" w:rsidR="002D78D8" w:rsidRDefault="002D78D8" w:rsidP="002D78D8">
      <w:pPr>
        <w:spacing w:after="160"/>
        <w:ind w:left="1170" w:hanging="720"/>
      </w:pPr>
      <w:proofErr w:type="gramStart"/>
      <w:r>
        <w:rPr>
          <w:rFonts w:hint="eastAsia"/>
          <w:lang w:eastAsia="ko-KR"/>
        </w:rPr>
        <w:t>COM 222.</w:t>
      </w:r>
      <w:proofErr w:type="gramEnd"/>
      <w:r>
        <w:rPr>
          <w:rFonts w:hint="eastAsia"/>
          <w:lang w:eastAsia="ko-KR"/>
        </w:rPr>
        <w:t xml:space="preserve"> Film </w:t>
      </w:r>
      <w:r>
        <w:rPr>
          <w:lang w:eastAsia="ko-KR"/>
        </w:rPr>
        <w:t>Genre: Horror</w:t>
      </w:r>
      <w:r>
        <w:rPr>
          <w:rFonts w:hint="eastAsia"/>
          <w:lang w:eastAsia="ko-KR"/>
        </w:rPr>
        <w:t xml:space="preserve"> (</w:t>
      </w:r>
      <w:proofErr w:type="gramStart"/>
      <w:r>
        <w:rPr>
          <w:lang w:eastAsia="ko-KR"/>
        </w:rPr>
        <w:t>Summer</w:t>
      </w:r>
      <w:proofErr w:type="gramEnd"/>
      <w:r>
        <w:rPr>
          <w:lang w:eastAsia="ko-KR"/>
        </w:rPr>
        <w:t xml:space="preserve"> 2017 anticipated; </w:t>
      </w:r>
      <w:r>
        <w:rPr>
          <w:rFonts w:hint="eastAsia"/>
          <w:lang w:eastAsia="ko-KR"/>
        </w:rPr>
        <w:t>Summer 201</w:t>
      </w:r>
      <w:r>
        <w:rPr>
          <w:lang w:eastAsia="ko-KR"/>
        </w:rPr>
        <w:t>5</w:t>
      </w:r>
      <w:r>
        <w:rPr>
          <w:rFonts w:hint="eastAsia"/>
          <w:lang w:eastAsia="ko-KR"/>
        </w:rPr>
        <w:t>)</w:t>
      </w:r>
      <w:r>
        <w:rPr>
          <w:lang w:eastAsia="ko-KR"/>
        </w:rPr>
        <w:t xml:space="preserve">: Students are </w:t>
      </w:r>
      <w:r>
        <w:t xml:space="preserve">to understand how this loved-but-also-hated genre reflects and shapes social conditions and collective anxieties. </w:t>
      </w:r>
    </w:p>
    <w:p w14:paraId="7BA4D0E3" w14:textId="77777777" w:rsidR="002D78D8" w:rsidRDefault="002D78D8" w:rsidP="002D78D8">
      <w:pPr>
        <w:spacing w:after="160"/>
        <w:ind w:left="1170" w:hanging="720"/>
      </w:pPr>
      <w:proofErr w:type="gramStart"/>
      <w:r>
        <w:rPr>
          <w:rFonts w:hint="eastAsia"/>
          <w:lang w:eastAsia="ko-KR"/>
        </w:rPr>
        <w:t>COM 207.</w:t>
      </w:r>
      <w:proofErr w:type="gramEnd"/>
      <w:r>
        <w:rPr>
          <w:rFonts w:hint="eastAsia"/>
          <w:lang w:eastAsia="ko-KR"/>
        </w:rPr>
        <w:t xml:space="preserve"> Film Arts (Summer 2013)</w:t>
      </w:r>
      <w:r>
        <w:rPr>
          <w:lang w:eastAsia="ko-KR"/>
        </w:rPr>
        <w:t xml:space="preserve">: This is an introduction to film aesthetics by visual analysis of classic and contemporary films through the lens of auteur theory. </w:t>
      </w:r>
    </w:p>
    <w:p w14:paraId="7CEE80F5" w14:textId="77777777" w:rsidR="002D78D8" w:rsidRDefault="002D78D8" w:rsidP="002D78D8">
      <w:pPr>
        <w:spacing w:after="160"/>
        <w:ind w:left="1170" w:hanging="720"/>
      </w:pPr>
      <w:proofErr w:type="gramStart"/>
      <w:r>
        <w:rPr>
          <w:rFonts w:hint="eastAsia"/>
          <w:lang w:eastAsia="ko-KR"/>
        </w:rPr>
        <w:t>COM 201.</w:t>
      </w:r>
      <w:proofErr w:type="gramEnd"/>
      <w:r>
        <w:rPr>
          <w:rFonts w:hint="eastAsia"/>
          <w:lang w:eastAsia="ko-KR"/>
        </w:rPr>
        <w:t xml:space="preserve"> Media Literacy</w:t>
      </w:r>
      <w:r>
        <w:rPr>
          <w:lang w:eastAsia="ko-KR"/>
        </w:rPr>
        <w:t xml:space="preserve"> (</w:t>
      </w:r>
      <w:proofErr w:type="gramStart"/>
      <w:r>
        <w:rPr>
          <w:lang w:eastAsia="ko-KR"/>
        </w:rPr>
        <w:t>Spring</w:t>
      </w:r>
      <w:proofErr w:type="gramEnd"/>
      <w:r>
        <w:rPr>
          <w:lang w:eastAsia="ko-KR"/>
        </w:rPr>
        <w:t xml:space="preserve"> 201</w:t>
      </w:r>
      <w:r>
        <w:rPr>
          <w:rFonts w:hint="eastAsia"/>
          <w:lang w:eastAsia="ko-KR"/>
        </w:rPr>
        <w:t>3; Spring 201</w:t>
      </w:r>
      <w:r>
        <w:rPr>
          <w:lang w:eastAsia="ko-KR"/>
        </w:rPr>
        <w:t>2</w:t>
      </w:r>
      <w:r>
        <w:rPr>
          <w:rFonts w:hint="eastAsia"/>
          <w:lang w:eastAsia="ko-KR"/>
        </w:rPr>
        <w:t>)</w:t>
      </w:r>
      <w:r>
        <w:rPr>
          <w:lang w:eastAsia="ko-KR"/>
        </w:rPr>
        <w:t xml:space="preserve">: </w:t>
      </w:r>
      <w:r>
        <w:t>Students explore digital literacy debates, focusing on interactions of aud</w:t>
      </w:r>
      <w:r>
        <w:rPr>
          <w:rFonts w:hint="eastAsia"/>
          <w:lang w:eastAsia="ko-KR"/>
        </w:rPr>
        <w:t>ie</w:t>
      </w:r>
      <w:r>
        <w:t xml:space="preserve">nce, content, institution and technology. </w:t>
      </w:r>
    </w:p>
    <w:p w14:paraId="64D637CE" w14:textId="77777777" w:rsidR="002D78D8" w:rsidRDefault="002D78D8" w:rsidP="002D78D8">
      <w:pPr>
        <w:rPr>
          <w:i/>
          <w:u w:val="single"/>
          <w:lang w:eastAsia="ko-KR"/>
        </w:rPr>
      </w:pPr>
    </w:p>
    <w:bookmarkEnd w:id="0"/>
    <w:p w14:paraId="0927BCF8" w14:textId="77777777" w:rsidR="002D78D8" w:rsidRPr="00770232" w:rsidRDefault="002D78D8" w:rsidP="002D78D8">
      <w:pPr>
        <w:spacing w:after="120"/>
        <w:rPr>
          <w:i/>
          <w:u w:val="single"/>
          <w:lang w:eastAsia="ko-KR"/>
        </w:rPr>
      </w:pPr>
      <w:r w:rsidRPr="00770232">
        <w:rPr>
          <w:rFonts w:hint="eastAsia"/>
          <w:i/>
          <w:u w:val="single"/>
          <w:lang w:eastAsia="ko-KR"/>
        </w:rPr>
        <w:t>Visiting assistant professor: Hope College from 2009 to 2011</w:t>
      </w:r>
    </w:p>
    <w:p w14:paraId="5489357B" w14:textId="77777777" w:rsidR="002D78D8" w:rsidRDefault="002D78D8" w:rsidP="002D78D8">
      <w:pPr>
        <w:spacing w:after="160"/>
        <w:ind w:left="1170" w:hanging="720"/>
      </w:pPr>
      <w:proofErr w:type="gramStart"/>
      <w:r>
        <w:rPr>
          <w:rFonts w:hint="eastAsia"/>
          <w:lang w:eastAsia="ko-KR"/>
        </w:rPr>
        <w:t>COM 451.</w:t>
      </w:r>
      <w:proofErr w:type="gramEnd"/>
      <w:r>
        <w:rPr>
          <w:rFonts w:hint="eastAsia"/>
          <w:lang w:eastAsia="ko-KR"/>
        </w:rPr>
        <w:t xml:space="preserve"> Media Theory (</w:t>
      </w:r>
      <w:r>
        <w:rPr>
          <w:lang w:eastAsia="ko-KR"/>
        </w:rPr>
        <w:t>Fall 2010; Fall 2009</w:t>
      </w:r>
      <w:r>
        <w:rPr>
          <w:rFonts w:hint="eastAsia"/>
          <w:lang w:eastAsia="ko-KR"/>
        </w:rPr>
        <w:t>)</w:t>
      </w:r>
      <w:r>
        <w:rPr>
          <w:lang w:eastAsia="ko-KR"/>
        </w:rPr>
        <w:t>:</w:t>
      </w:r>
      <w:r w:rsidRPr="00147F43">
        <w:t xml:space="preserve"> </w:t>
      </w:r>
      <w:r>
        <w:rPr>
          <w:rFonts w:hint="eastAsia"/>
          <w:lang w:eastAsia="ko-KR"/>
        </w:rPr>
        <w:t xml:space="preserve">This class covers </w:t>
      </w:r>
      <w:r>
        <w:rPr>
          <w:lang w:eastAsia="ko-KR"/>
        </w:rPr>
        <w:t xml:space="preserve">histories of media development, read major theories in media and communication studies </w:t>
      </w:r>
      <w:r>
        <w:rPr>
          <w:rFonts w:hint="eastAsia"/>
          <w:lang w:eastAsia="ko-KR"/>
        </w:rPr>
        <w:t xml:space="preserve">(e.g. </w:t>
      </w:r>
      <w:r>
        <w:rPr>
          <w:lang w:eastAsia="ko-KR"/>
        </w:rPr>
        <w:t>media ef</w:t>
      </w:r>
      <w:r>
        <w:t>fects, culture industry, medium theory</w:t>
      </w:r>
      <w:r>
        <w:rPr>
          <w:rFonts w:hint="eastAsia"/>
          <w:lang w:eastAsia="ko-KR"/>
        </w:rPr>
        <w:t xml:space="preserve">, </w:t>
      </w:r>
      <w:r>
        <w:rPr>
          <w:lang w:eastAsia="ko-KR"/>
        </w:rPr>
        <w:t xml:space="preserve">active </w:t>
      </w:r>
      <w:r>
        <w:t>audience</w:t>
      </w:r>
      <w:r>
        <w:rPr>
          <w:rFonts w:hint="eastAsia"/>
          <w:lang w:eastAsia="ko-KR"/>
        </w:rPr>
        <w:t>)</w:t>
      </w:r>
      <w:r>
        <w:rPr>
          <w:lang w:eastAsia="ko-KR"/>
        </w:rPr>
        <w:t xml:space="preserve"> so as to see how theories are mirroring and influencing contemporary social conditions. </w:t>
      </w:r>
    </w:p>
    <w:p w14:paraId="2ED5A326" w14:textId="77777777" w:rsidR="002D78D8" w:rsidRDefault="002D78D8" w:rsidP="002D78D8">
      <w:pPr>
        <w:spacing w:after="160"/>
        <w:ind w:left="1170" w:hanging="720"/>
        <w:rPr>
          <w:lang w:eastAsia="ko-KR"/>
        </w:rPr>
      </w:pPr>
      <w:proofErr w:type="gramStart"/>
      <w:r>
        <w:rPr>
          <w:rFonts w:hint="eastAsia"/>
          <w:lang w:eastAsia="ko-KR"/>
        </w:rPr>
        <w:t>COM 395.</w:t>
      </w:r>
      <w:proofErr w:type="gramEnd"/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Topic </w:t>
      </w:r>
      <w:r>
        <w:rPr>
          <w:rFonts w:hint="eastAsia"/>
          <w:lang w:eastAsia="ko-KR"/>
        </w:rPr>
        <w:t xml:space="preserve">- </w:t>
      </w:r>
      <w:proofErr w:type="spellStart"/>
      <w:r>
        <w:t>Technoculture</w:t>
      </w:r>
      <w:proofErr w:type="spellEnd"/>
      <w:r>
        <w:t xml:space="preserve"> and the Information Society</w:t>
      </w:r>
      <w:r w:rsidRPr="002D39EC">
        <w:t xml:space="preserve"> (</w:t>
      </w:r>
      <w:r>
        <w:rPr>
          <w:rFonts w:hint="eastAsia"/>
          <w:lang w:eastAsia="ko-KR"/>
        </w:rPr>
        <w:t>Spring 2010</w:t>
      </w:r>
      <w:r w:rsidRPr="002D39EC">
        <w:t>)</w:t>
      </w:r>
      <w:r>
        <w:t xml:space="preserve">: Students </w:t>
      </w:r>
      <w:r>
        <w:rPr>
          <w:lang w:eastAsia="ko-KR"/>
        </w:rPr>
        <w:t xml:space="preserve">examine </w:t>
      </w:r>
      <w:r>
        <w:rPr>
          <w:rFonts w:hint="eastAsia"/>
          <w:lang w:eastAsia="ko-KR"/>
        </w:rPr>
        <w:t xml:space="preserve">issues and topics from </w:t>
      </w:r>
      <w:r>
        <w:rPr>
          <w:lang w:eastAsia="ko-KR"/>
        </w:rPr>
        <w:t>discourse</w:t>
      </w:r>
      <w:r>
        <w:rPr>
          <w:rFonts w:hint="eastAsia"/>
          <w:lang w:eastAsia="ko-KR"/>
        </w:rPr>
        <w:t xml:space="preserve"> on the Information Society (e.g. </w:t>
      </w:r>
      <w:r>
        <w:rPr>
          <w:lang w:eastAsia="ko-KR"/>
        </w:rPr>
        <w:t xml:space="preserve">techno-futurism, </w:t>
      </w:r>
      <w:proofErr w:type="spellStart"/>
      <w:r>
        <w:rPr>
          <w:lang w:eastAsia="ko-KR"/>
        </w:rPr>
        <w:t>hackerism</w:t>
      </w:r>
      <w:proofErr w:type="spellEnd"/>
      <w:r>
        <w:rPr>
          <w:lang w:eastAsia="ko-KR"/>
        </w:rPr>
        <w:t xml:space="preserve">, virtual identity &amp; community, </w:t>
      </w:r>
      <w:r>
        <w:rPr>
          <w:rFonts w:hint="eastAsia"/>
          <w:lang w:eastAsia="ko-KR"/>
        </w:rPr>
        <w:t>liberation-exploitation debate)</w:t>
      </w:r>
      <w:r>
        <w:rPr>
          <w:lang w:eastAsia="ko-KR"/>
        </w:rPr>
        <w:t>.</w:t>
      </w:r>
      <w:r>
        <w:rPr>
          <w:rFonts w:hint="eastAsia"/>
          <w:lang w:eastAsia="ko-KR"/>
        </w:rPr>
        <w:t xml:space="preserve"> </w:t>
      </w:r>
    </w:p>
    <w:p w14:paraId="54E0BF1F" w14:textId="77777777" w:rsidR="002D78D8" w:rsidRDefault="002D78D8" w:rsidP="002D78D8">
      <w:pPr>
        <w:spacing w:after="160"/>
        <w:ind w:left="1170" w:hanging="720"/>
        <w:rPr>
          <w:lang w:eastAsia="ko-KR"/>
        </w:rPr>
      </w:pPr>
      <w:proofErr w:type="gramStart"/>
      <w:r>
        <w:rPr>
          <w:rFonts w:hint="eastAsia"/>
          <w:lang w:eastAsia="ko-KR"/>
        </w:rPr>
        <w:t>COM 395.</w:t>
      </w:r>
      <w:proofErr w:type="gramEnd"/>
      <w:r>
        <w:rPr>
          <w:rFonts w:hint="eastAsia"/>
          <w:lang w:eastAsia="ko-KR"/>
        </w:rPr>
        <w:t xml:space="preserve"> Topic - </w:t>
      </w:r>
      <w:r>
        <w:rPr>
          <w:lang w:eastAsia="ko-KR"/>
        </w:rPr>
        <w:t>Global Cinema and Communication (Spring 2011): T</w:t>
      </w:r>
      <w:r>
        <w:t>his class introduces give students to richness and complexity of traditions and movements</w:t>
      </w:r>
      <w:r>
        <w:rPr>
          <w:lang w:eastAsia="ko-KR"/>
        </w:rPr>
        <w:t xml:space="preserve"> of non-Hollywood and non-English films. </w:t>
      </w:r>
    </w:p>
    <w:p w14:paraId="4D10EBB1" w14:textId="77777777" w:rsidR="002D78D8" w:rsidRDefault="002D78D8" w:rsidP="002D78D8">
      <w:pPr>
        <w:spacing w:after="160"/>
        <w:ind w:left="1170" w:hanging="720"/>
        <w:rPr>
          <w:lang w:eastAsia="ko-KR"/>
        </w:rPr>
      </w:pPr>
      <w:proofErr w:type="gramStart"/>
      <w:r>
        <w:rPr>
          <w:rFonts w:hint="eastAsia"/>
          <w:lang w:eastAsia="ko-KR"/>
        </w:rPr>
        <w:t>COM 260.</w:t>
      </w:r>
      <w:proofErr w:type="gramEnd"/>
      <w:r>
        <w:rPr>
          <w:rFonts w:hint="eastAsia"/>
          <w:lang w:eastAsia="ko-KR"/>
        </w:rPr>
        <w:t xml:space="preserve"> Rhetoric and Public Culture (</w:t>
      </w:r>
      <w:proofErr w:type="gramStart"/>
      <w:r>
        <w:rPr>
          <w:lang w:eastAsia="ko-KR"/>
        </w:rPr>
        <w:t>Spring</w:t>
      </w:r>
      <w:proofErr w:type="gramEnd"/>
      <w:r>
        <w:rPr>
          <w:lang w:eastAsia="ko-KR"/>
        </w:rPr>
        <w:t xml:space="preserve"> 2011; Spring 2010</w:t>
      </w:r>
      <w:r>
        <w:rPr>
          <w:rFonts w:hint="eastAsia"/>
          <w:lang w:eastAsia="ko-KR"/>
        </w:rPr>
        <w:t>)</w:t>
      </w:r>
      <w:r>
        <w:rPr>
          <w:lang w:eastAsia="ko-KR"/>
        </w:rPr>
        <w:t xml:space="preserve">: Students are to </w:t>
      </w:r>
      <w:r>
        <w:t xml:space="preserve">analyze the ways in which popular texts interact with public consciousness using major theoretical tools of persuasion employed in mass media. </w:t>
      </w:r>
    </w:p>
    <w:p w14:paraId="1D2EC091" w14:textId="77777777" w:rsidR="002D78D8" w:rsidRDefault="002D78D8" w:rsidP="002D78D8">
      <w:pPr>
        <w:spacing w:after="160"/>
        <w:ind w:left="1170" w:hanging="720"/>
        <w:rPr>
          <w:lang w:eastAsia="ko-KR"/>
        </w:rPr>
      </w:pPr>
      <w:proofErr w:type="gramStart"/>
      <w:r>
        <w:rPr>
          <w:rFonts w:hint="eastAsia"/>
          <w:lang w:eastAsia="ko-KR"/>
        </w:rPr>
        <w:t>COM 160.</w:t>
      </w:r>
      <w:proofErr w:type="gramEnd"/>
      <w:r>
        <w:rPr>
          <w:rFonts w:hint="eastAsia"/>
          <w:lang w:eastAsia="ko-KR"/>
        </w:rPr>
        <w:t xml:space="preserve"> </w:t>
      </w:r>
      <w:r>
        <w:rPr>
          <w:lang w:eastAsia="ko-KR"/>
        </w:rPr>
        <w:t>Analytic Skills in Communication (</w:t>
      </w:r>
      <w:proofErr w:type="gramStart"/>
      <w:r>
        <w:rPr>
          <w:lang w:eastAsia="ko-KR"/>
        </w:rPr>
        <w:t>Spring</w:t>
      </w:r>
      <w:proofErr w:type="gramEnd"/>
      <w:r>
        <w:rPr>
          <w:lang w:eastAsia="ko-KR"/>
        </w:rPr>
        <w:t xml:space="preserve"> 201</w:t>
      </w:r>
      <w:r>
        <w:rPr>
          <w:rFonts w:hint="eastAsia"/>
          <w:lang w:eastAsia="ko-KR"/>
        </w:rPr>
        <w:t>1</w:t>
      </w:r>
      <w:r>
        <w:rPr>
          <w:lang w:eastAsia="ko-KR"/>
        </w:rPr>
        <w:t>; Fall 2010</w:t>
      </w:r>
      <w:r>
        <w:rPr>
          <w:rFonts w:hint="eastAsia"/>
          <w:lang w:eastAsia="ko-KR"/>
        </w:rPr>
        <w:t>)</w:t>
      </w:r>
      <w:r>
        <w:rPr>
          <w:lang w:eastAsia="ko-KR"/>
        </w:rPr>
        <w:t xml:space="preserve">: This class seeks to develop students’ </w:t>
      </w:r>
      <w:r>
        <w:t xml:space="preserve">analytic skills and effective reasoning by exercising and honing theories and practices of effective reasoning in rhetorical tradition. </w:t>
      </w:r>
    </w:p>
    <w:p w14:paraId="259E374B" w14:textId="77777777" w:rsidR="002D78D8" w:rsidRPr="00004031" w:rsidRDefault="002D78D8" w:rsidP="002D78D8">
      <w:pPr>
        <w:spacing w:after="160"/>
        <w:ind w:left="1170" w:hanging="720"/>
      </w:pPr>
      <w:proofErr w:type="gramStart"/>
      <w:r>
        <w:rPr>
          <w:rFonts w:hint="eastAsia"/>
          <w:lang w:eastAsia="ko-KR"/>
        </w:rPr>
        <w:t>COM 101.</w:t>
      </w:r>
      <w:proofErr w:type="gramEnd"/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The </w:t>
      </w:r>
      <w:r>
        <w:rPr>
          <w:rFonts w:hint="eastAsia"/>
          <w:lang w:eastAsia="ko-KR"/>
        </w:rPr>
        <w:t>Communication Process (Fall 2009)</w:t>
      </w:r>
      <w:r>
        <w:rPr>
          <w:lang w:eastAsia="ko-KR"/>
        </w:rPr>
        <w:t xml:space="preserve">: Teaching </w:t>
      </w:r>
      <w:r>
        <w:t xml:space="preserve">core concepts </w:t>
      </w:r>
      <w:r>
        <w:rPr>
          <w:rFonts w:hint="eastAsia"/>
          <w:lang w:eastAsia="ko-KR"/>
        </w:rPr>
        <w:t xml:space="preserve">and topics </w:t>
      </w:r>
      <w:r>
        <w:rPr>
          <w:lang w:eastAsia="ko-KR"/>
        </w:rPr>
        <w:t xml:space="preserve">at introductory level </w:t>
      </w:r>
      <w:r>
        <w:t xml:space="preserve">communication course </w:t>
      </w:r>
      <w:r>
        <w:rPr>
          <w:rFonts w:hint="eastAsia"/>
          <w:lang w:eastAsia="ko-KR"/>
        </w:rPr>
        <w:t xml:space="preserve">to help students </w:t>
      </w:r>
      <w:r>
        <w:t xml:space="preserve">to analyze </w:t>
      </w:r>
      <w:r>
        <w:rPr>
          <w:rFonts w:hint="eastAsia"/>
          <w:lang w:eastAsia="ko-KR"/>
        </w:rPr>
        <w:t xml:space="preserve">personal and mediated </w:t>
      </w:r>
      <w:r>
        <w:t>messages in depth.</w:t>
      </w:r>
    </w:p>
    <w:p w14:paraId="41BC1010" w14:textId="77777777" w:rsidR="002D78D8" w:rsidRDefault="002D78D8" w:rsidP="002D78D8">
      <w:pPr>
        <w:rPr>
          <w:i/>
          <w:u w:val="single"/>
          <w:lang w:eastAsia="ko-KR"/>
        </w:rPr>
      </w:pPr>
    </w:p>
    <w:p w14:paraId="66C10B27" w14:textId="77777777" w:rsidR="002D78D8" w:rsidRPr="00770232" w:rsidRDefault="002D78D8" w:rsidP="002D78D8">
      <w:pPr>
        <w:spacing w:after="160"/>
        <w:rPr>
          <w:i/>
          <w:u w:val="single"/>
        </w:rPr>
      </w:pPr>
      <w:r w:rsidRPr="00770232">
        <w:rPr>
          <w:rFonts w:hint="eastAsia"/>
          <w:i/>
          <w:u w:val="single"/>
          <w:lang w:eastAsia="ko-KR"/>
        </w:rPr>
        <w:t xml:space="preserve">Instructor of record: University of Iowa  </w:t>
      </w:r>
    </w:p>
    <w:p w14:paraId="16D5D31A" w14:textId="77777777" w:rsidR="002D78D8" w:rsidRDefault="002D78D8" w:rsidP="002D78D8">
      <w:pPr>
        <w:spacing w:after="160"/>
        <w:ind w:left="1170" w:hanging="720"/>
      </w:pPr>
      <w:r>
        <w:lastRenderedPageBreak/>
        <w:t xml:space="preserve">36.090. </w:t>
      </w:r>
      <w:proofErr w:type="spellStart"/>
      <w:r>
        <w:t>Technoculture</w:t>
      </w:r>
      <w:proofErr w:type="spellEnd"/>
      <w:r>
        <w:t xml:space="preserve"> and the Information Society</w:t>
      </w:r>
      <w:r w:rsidRPr="002D39EC">
        <w:t xml:space="preserve"> (</w:t>
      </w:r>
      <w:r>
        <w:rPr>
          <w:rFonts w:hint="eastAsia"/>
          <w:lang w:eastAsia="ko-KR"/>
        </w:rPr>
        <w:t>Summer 2008</w:t>
      </w:r>
      <w:r>
        <w:t xml:space="preserve">): Students </w:t>
      </w:r>
      <w:r w:rsidRPr="00644DD2">
        <w:t xml:space="preserve">debate the advantages or disadvantages of </w:t>
      </w:r>
      <w:r>
        <w:t>new communication technologies with a little help of history, theories and fictional narratives.</w:t>
      </w:r>
    </w:p>
    <w:p w14:paraId="2410508F" w14:textId="77777777" w:rsidR="002D78D8" w:rsidRDefault="002D78D8" w:rsidP="002D78D8">
      <w:pPr>
        <w:spacing w:after="120"/>
        <w:rPr>
          <w:b/>
          <w:lang w:eastAsia="ko-KR"/>
        </w:rPr>
      </w:pPr>
    </w:p>
    <w:p w14:paraId="20EF35B3" w14:textId="77777777" w:rsidR="002D78D8" w:rsidRDefault="002D78D8" w:rsidP="002D78D8">
      <w:pPr>
        <w:spacing w:after="120"/>
        <w:rPr>
          <w:b/>
          <w:lang w:eastAsia="ko-KR"/>
        </w:rPr>
      </w:pPr>
      <w:r>
        <w:rPr>
          <w:b/>
          <w:lang w:eastAsia="ko-KR"/>
        </w:rPr>
        <w:t>ACADEMIC ADVISING</w:t>
      </w:r>
      <w:r>
        <w:rPr>
          <w:rFonts w:hint="eastAsia"/>
          <w:b/>
          <w:lang w:eastAsia="ko-KR"/>
        </w:rPr>
        <w:t xml:space="preserve"> </w:t>
      </w:r>
    </w:p>
    <w:p w14:paraId="13EBCCE7" w14:textId="77777777" w:rsidR="002D78D8" w:rsidRPr="00C97C34" w:rsidRDefault="002D78D8" w:rsidP="002D78D8">
      <w:pPr>
        <w:spacing w:after="120"/>
        <w:rPr>
          <w:i/>
          <w:u w:val="single"/>
          <w:lang w:eastAsia="ko-KR"/>
        </w:rPr>
      </w:pPr>
      <w:r w:rsidRPr="00C97C34">
        <w:rPr>
          <w:i/>
          <w:u w:val="single"/>
          <w:lang w:eastAsia="ko-KR"/>
        </w:rPr>
        <w:t xml:space="preserve">Graduate </w:t>
      </w:r>
      <w:r>
        <w:rPr>
          <w:i/>
          <w:u w:val="single"/>
          <w:lang w:eastAsia="ko-KR"/>
        </w:rPr>
        <w:t>Field Experience Supervisor</w:t>
      </w:r>
    </w:p>
    <w:p w14:paraId="58206839" w14:textId="77777777" w:rsidR="002D78D8" w:rsidRDefault="002D78D8" w:rsidP="002D78D8">
      <w:pPr>
        <w:spacing w:before="120"/>
        <w:ind w:left="720" w:hanging="720"/>
      </w:pPr>
      <w:r>
        <w:t xml:space="preserve">Geronimo, Gary. </w:t>
      </w:r>
      <w:proofErr w:type="gramStart"/>
      <w:r>
        <w:t>(2015). COM 595 – Field Experience.</w:t>
      </w:r>
      <w:proofErr w:type="gramEnd"/>
      <w:r>
        <w:t xml:space="preserve"> </w:t>
      </w:r>
      <w:proofErr w:type="gramStart"/>
      <w:r>
        <w:t>Limitless Imprint Entertainment.</w:t>
      </w:r>
      <w:proofErr w:type="gramEnd"/>
    </w:p>
    <w:p w14:paraId="6E4B3649" w14:textId="77777777" w:rsidR="002D78D8" w:rsidRDefault="002D78D8" w:rsidP="002D78D8">
      <w:pPr>
        <w:spacing w:after="120"/>
        <w:rPr>
          <w:i/>
          <w:u w:val="single"/>
          <w:lang w:eastAsia="ko-KR"/>
        </w:rPr>
      </w:pPr>
    </w:p>
    <w:p w14:paraId="566E77B8" w14:textId="77777777" w:rsidR="002D78D8" w:rsidRPr="00C97C34" w:rsidRDefault="002D78D8" w:rsidP="002D78D8">
      <w:pPr>
        <w:spacing w:after="120"/>
        <w:rPr>
          <w:i/>
          <w:u w:val="single"/>
          <w:lang w:eastAsia="ko-KR"/>
        </w:rPr>
      </w:pPr>
      <w:r w:rsidRPr="00C97C34">
        <w:rPr>
          <w:i/>
          <w:u w:val="single"/>
          <w:lang w:eastAsia="ko-KR"/>
        </w:rPr>
        <w:t xml:space="preserve">Graduate </w:t>
      </w:r>
      <w:r>
        <w:rPr>
          <w:i/>
          <w:u w:val="single"/>
          <w:lang w:eastAsia="ko-KR"/>
        </w:rPr>
        <w:t>Capstone Project Advisor</w:t>
      </w:r>
    </w:p>
    <w:p w14:paraId="66F3A894" w14:textId="77777777" w:rsidR="002D78D8" w:rsidRDefault="002D78D8" w:rsidP="002D78D8">
      <w:pPr>
        <w:spacing w:before="120"/>
        <w:ind w:left="720" w:hanging="720"/>
      </w:pPr>
      <w:proofErr w:type="spellStart"/>
      <w:r>
        <w:t>Gillenwalters</w:t>
      </w:r>
      <w:proofErr w:type="spellEnd"/>
      <w:r>
        <w:t>, Julie (2017 - anticipated).</w:t>
      </w:r>
      <w:r w:rsidRPr="00365C3D">
        <w:t xml:space="preserve"> </w:t>
      </w:r>
      <w:r w:rsidRPr="00BE617B">
        <w:rPr>
          <w:rFonts w:eastAsia="Times New Roman"/>
          <w:bCs/>
          <w:i/>
          <w:color w:val="000000"/>
        </w:rPr>
        <w:t>Twitter as a Breaking News Source for 24-Hour Broadcasters: Comprehensive Coverage, or a Threat to True Journalism?</w:t>
      </w:r>
    </w:p>
    <w:p w14:paraId="2C9734B2" w14:textId="77777777" w:rsidR="002D78D8" w:rsidRDefault="002D78D8" w:rsidP="002D78D8">
      <w:pPr>
        <w:spacing w:before="120"/>
        <w:ind w:left="720" w:hanging="720"/>
      </w:pPr>
      <w:r>
        <w:t>Stella, Patrick (2016).</w:t>
      </w:r>
      <w:r w:rsidRPr="00365C3D">
        <w:t xml:space="preserve"> </w:t>
      </w:r>
      <w:r w:rsidRPr="00365C3D">
        <w:rPr>
          <w:i/>
        </w:rPr>
        <w:t>Shouting Into The Echo Chamber:</w:t>
      </w:r>
      <w:r>
        <w:rPr>
          <w:i/>
        </w:rPr>
        <w:t xml:space="preserve"> </w:t>
      </w:r>
      <w:r w:rsidRPr="00365C3D">
        <w:rPr>
          <w:i/>
        </w:rPr>
        <w:t>How Facebook’s Filter Bubble Is Radicalizing U.S. Political Views</w:t>
      </w:r>
      <w:r>
        <w:rPr>
          <w:i/>
        </w:rPr>
        <w:t xml:space="preserve">. </w:t>
      </w:r>
      <w:r w:rsidRPr="006F0AE3">
        <w:t xml:space="preserve">Advising Stella’s revising process of his project for ICA 2017 conference submission. </w:t>
      </w:r>
    </w:p>
    <w:p w14:paraId="3FCD5EF7" w14:textId="77777777" w:rsidR="002D78D8" w:rsidRDefault="002D78D8" w:rsidP="002D78D8">
      <w:pPr>
        <w:spacing w:before="120"/>
        <w:ind w:left="720" w:hanging="720"/>
        <w:rPr>
          <w:i/>
        </w:rPr>
      </w:pPr>
      <w:r>
        <w:t xml:space="preserve">Teal, Hanna. (2016). </w:t>
      </w:r>
      <w:r w:rsidRPr="00365C3D">
        <w:rPr>
          <w:i/>
        </w:rPr>
        <w:t>Objectivity as an Ideology of Journalism: A Case Study of the Rolling Stone-University of Virginia Rape Article</w:t>
      </w:r>
      <w:r>
        <w:rPr>
          <w:i/>
        </w:rPr>
        <w:t>.</w:t>
      </w:r>
      <w:r w:rsidRPr="00BE617B">
        <w:rPr>
          <w:color w:val="000000" w:themeColor="text1"/>
        </w:rPr>
        <w:t xml:space="preserve"> Co-authoring and revising the paper for conference submission.</w:t>
      </w:r>
    </w:p>
    <w:p w14:paraId="44C0FC74" w14:textId="77777777" w:rsidR="002D78D8" w:rsidRPr="00365C3D" w:rsidRDefault="002D78D8" w:rsidP="002D78D8">
      <w:pPr>
        <w:spacing w:before="120"/>
        <w:ind w:left="720" w:hanging="720"/>
        <w:rPr>
          <w:i/>
        </w:rPr>
      </w:pPr>
      <w:r w:rsidRPr="00FC5B4F">
        <w:t>Grant</w:t>
      </w:r>
      <w:r>
        <w:t xml:space="preserve">, Ryan (2015). </w:t>
      </w:r>
      <w:r w:rsidRPr="00365C3D">
        <w:rPr>
          <w:i/>
        </w:rPr>
        <w:t>Is YouTube a Legitimate Public Sphere? An Analysis of When Citizen Journalism Meets Perceived Police Brutality</w:t>
      </w:r>
      <w:r>
        <w:rPr>
          <w:i/>
        </w:rPr>
        <w:t>.</w:t>
      </w:r>
      <w:r w:rsidRPr="00BE617B">
        <w:rPr>
          <w:color w:val="000000" w:themeColor="text1"/>
        </w:rPr>
        <w:t xml:space="preserve"> Co-authoring and revising the paper for conference submission.</w:t>
      </w:r>
    </w:p>
    <w:p w14:paraId="3AA1B5FF" w14:textId="77777777" w:rsidR="002D78D8" w:rsidRDefault="002D78D8" w:rsidP="002D78D8">
      <w:pPr>
        <w:spacing w:before="120"/>
        <w:ind w:left="720" w:hanging="720"/>
      </w:pPr>
      <w:r>
        <w:t xml:space="preserve">Morehouse, Michelle (2015). </w:t>
      </w:r>
      <w:proofErr w:type="gramStart"/>
      <w:r w:rsidRPr="00365C3D">
        <w:rPr>
          <w:i/>
        </w:rPr>
        <w:t>An Active Audience?</w:t>
      </w:r>
      <w:proofErr w:type="gramEnd"/>
      <w:r w:rsidRPr="00365C3D">
        <w:rPr>
          <w:i/>
        </w:rPr>
        <w:t xml:space="preserve"> </w:t>
      </w:r>
      <w:proofErr w:type="gramStart"/>
      <w:r w:rsidRPr="00365C3D">
        <w:rPr>
          <w:i/>
        </w:rPr>
        <w:t>Just one audience or many?</w:t>
      </w:r>
      <w:proofErr w:type="gramEnd"/>
    </w:p>
    <w:p w14:paraId="68CFD8E4" w14:textId="77777777" w:rsidR="002D78D8" w:rsidRDefault="002D78D8" w:rsidP="002D78D8">
      <w:pPr>
        <w:spacing w:before="120"/>
        <w:ind w:left="720" w:hanging="720"/>
        <w:rPr>
          <w:i/>
        </w:rPr>
      </w:pPr>
      <w:proofErr w:type="spellStart"/>
      <w:r w:rsidRPr="00492AA6">
        <w:t>Bianchino</w:t>
      </w:r>
      <w:proofErr w:type="spellEnd"/>
      <w:r>
        <w:t>, Joseph (2014).</w:t>
      </w:r>
      <w:r w:rsidRPr="00365C3D">
        <w:t xml:space="preserve"> </w:t>
      </w:r>
      <w:proofErr w:type="gramStart"/>
      <w:r w:rsidRPr="00365C3D">
        <w:rPr>
          <w:i/>
        </w:rPr>
        <w:t>An Ethical Framework for the Publication of Objectionable Photographs</w:t>
      </w:r>
      <w:r>
        <w:rPr>
          <w:i/>
        </w:rPr>
        <w:t>.</w:t>
      </w:r>
      <w:proofErr w:type="gramEnd"/>
      <w:r w:rsidRPr="00502CB1">
        <w:t xml:space="preserve"> </w:t>
      </w:r>
      <w:proofErr w:type="gramStart"/>
      <w:r w:rsidRPr="006F0AE3">
        <w:t xml:space="preserve">Advising </w:t>
      </w:r>
      <w:proofErr w:type="spellStart"/>
      <w:r>
        <w:t>Bianchino</w:t>
      </w:r>
      <w:r w:rsidRPr="006F0AE3">
        <w:t>’s</w:t>
      </w:r>
      <w:proofErr w:type="spellEnd"/>
      <w:r w:rsidRPr="006F0AE3">
        <w:t xml:space="preserve"> </w:t>
      </w:r>
      <w:r>
        <w:t>N</w:t>
      </w:r>
      <w:r w:rsidRPr="006F0AE3">
        <w:t>CA 201</w:t>
      </w:r>
      <w:r>
        <w:t>4</w:t>
      </w:r>
      <w:r w:rsidRPr="006F0AE3">
        <w:t xml:space="preserve"> conference </w:t>
      </w:r>
      <w:r>
        <w:t>submission &amp; presentation</w:t>
      </w:r>
      <w:r w:rsidRPr="006F0AE3">
        <w:t>.</w:t>
      </w:r>
      <w:proofErr w:type="gramEnd"/>
    </w:p>
    <w:p w14:paraId="08C09A31" w14:textId="77777777" w:rsidR="002D78D8" w:rsidRPr="00365C3D" w:rsidRDefault="002D78D8" w:rsidP="002D78D8">
      <w:pPr>
        <w:spacing w:before="120"/>
        <w:ind w:left="720" w:hanging="720"/>
        <w:rPr>
          <w:i/>
          <w:color w:val="000000" w:themeColor="text1"/>
        </w:rPr>
      </w:pPr>
      <w:proofErr w:type="spellStart"/>
      <w:r>
        <w:rPr>
          <w:color w:val="000000" w:themeColor="text1"/>
        </w:rPr>
        <w:t>Sadovnik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Olena</w:t>
      </w:r>
      <w:proofErr w:type="spellEnd"/>
      <w:r>
        <w:t xml:space="preserve"> (2014).  </w:t>
      </w:r>
      <w:r w:rsidRPr="00365C3D">
        <w:rPr>
          <w:i/>
          <w:color w:val="000000" w:themeColor="text1"/>
        </w:rPr>
        <w:t>The Controversial Issue of Media Leaks through Utilitarian Lens: Comparative Analysis of the Pentagon Papers and Edward Snowden’s Cases</w:t>
      </w:r>
      <w:r>
        <w:rPr>
          <w:i/>
          <w:color w:val="000000" w:themeColor="text1"/>
        </w:rPr>
        <w:t>.</w:t>
      </w:r>
      <w:r w:rsidRPr="00365C3D">
        <w:rPr>
          <w:i/>
          <w:color w:val="000000" w:themeColor="text1"/>
        </w:rPr>
        <w:t xml:space="preserve"> </w:t>
      </w:r>
      <w:r w:rsidRPr="00BE617B">
        <w:rPr>
          <w:color w:val="000000" w:themeColor="text1"/>
        </w:rPr>
        <w:t>Co-authoring and revising the paper for conference submission.</w:t>
      </w:r>
    </w:p>
    <w:p w14:paraId="5FE80AD6" w14:textId="77777777" w:rsidR="002D78D8" w:rsidRPr="00DB2E88" w:rsidRDefault="002D78D8" w:rsidP="002D78D8">
      <w:pPr>
        <w:spacing w:before="120"/>
        <w:ind w:left="720" w:hanging="720"/>
      </w:pPr>
      <w:proofErr w:type="spellStart"/>
      <w:r>
        <w:rPr>
          <w:lang w:eastAsia="ko-KR"/>
        </w:rPr>
        <w:t>Mimuro</w:t>
      </w:r>
      <w:proofErr w:type="spellEnd"/>
      <w:r>
        <w:rPr>
          <w:lang w:eastAsia="ko-KR"/>
        </w:rPr>
        <w:t>, Keiko (2013)</w:t>
      </w:r>
      <w:r>
        <w:t>.</w:t>
      </w:r>
      <w:r w:rsidRPr="00365C3D">
        <w:t xml:space="preserve"> </w:t>
      </w:r>
      <w:proofErr w:type="gramStart"/>
      <w:r w:rsidRPr="00365C3D">
        <w:rPr>
          <w:i/>
        </w:rPr>
        <w:t>Recruiting International Students: Strategic Public Relations and Marketing Practices in Higher Education</w:t>
      </w:r>
      <w:r>
        <w:rPr>
          <w:i/>
        </w:rPr>
        <w:t>.</w:t>
      </w:r>
      <w:proofErr w:type="gramEnd"/>
      <w:r w:rsidRPr="00BE617B">
        <w:rPr>
          <w:color w:val="000000" w:themeColor="text1"/>
        </w:rPr>
        <w:t xml:space="preserve"> Co-authoring and </w:t>
      </w:r>
      <w:r>
        <w:rPr>
          <w:color w:val="000000" w:themeColor="text1"/>
        </w:rPr>
        <w:t xml:space="preserve">presenting </w:t>
      </w:r>
      <w:r w:rsidRPr="00BE617B">
        <w:rPr>
          <w:color w:val="000000" w:themeColor="text1"/>
        </w:rPr>
        <w:t xml:space="preserve">the paper </w:t>
      </w:r>
      <w:r>
        <w:rPr>
          <w:color w:val="000000" w:themeColor="text1"/>
        </w:rPr>
        <w:t>at NYSCA 2016</w:t>
      </w:r>
      <w:r w:rsidRPr="00BE617B">
        <w:rPr>
          <w:color w:val="000000" w:themeColor="text1"/>
        </w:rPr>
        <w:t>.</w:t>
      </w:r>
    </w:p>
    <w:p w14:paraId="63F4A70E" w14:textId="77777777" w:rsidR="002D78D8" w:rsidRDefault="002D78D8" w:rsidP="002D78D8">
      <w:pPr>
        <w:spacing w:after="120"/>
        <w:rPr>
          <w:b/>
          <w:lang w:eastAsia="ko-KR"/>
        </w:rPr>
      </w:pPr>
    </w:p>
    <w:p w14:paraId="3BB9B2D5" w14:textId="77777777" w:rsidR="002D78D8" w:rsidRPr="00C97C34" w:rsidRDefault="002D78D8" w:rsidP="002D78D8">
      <w:pPr>
        <w:spacing w:after="120"/>
        <w:rPr>
          <w:i/>
          <w:u w:val="single"/>
          <w:lang w:eastAsia="ko-KR"/>
        </w:rPr>
      </w:pPr>
      <w:r>
        <w:rPr>
          <w:i/>
          <w:u w:val="single"/>
          <w:lang w:eastAsia="ko-KR"/>
        </w:rPr>
        <w:t xml:space="preserve">Co-Authored Academic Conference Papers with Saint Rose Students </w:t>
      </w:r>
    </w:p>
    <w:p w14:paraId="5E0E5AB0" w14:textId="77777777" w:rsidR="002D78D8" w:rsidRPr="00D933EB" w:rsidRDefault="002D78D8" w:rsidP="002D78D8">
      <w:pPr>
        <w:pStyle w:val="BodyTextIndent"/>
        <w:widowControl w:val="0"/>
        <w:autoSpaceDE w:val="0"/>
        <w:autoSpaceDN w:val="0"/>
        <w:spacing w:after="120"/>
        <w:ind w:hanging="720"/>
        <w:rPr>
          <w:rFonts w:eastAsia="바탕"/>
          <w:lang w:eastAsia="ko-KR"/>
        </w:rPr>
      </w:pPr>
      <w:r w:rsidRPr="00D933EB">
        <w:t>“</w:t>
      </w:r>
      <w:r w:rsidRPr="00D933EB">
        <w:rPr>
          <w:lang w:eastAsia="ko-KR"/>
        </w:rPr>
        <w:t>Between technologized humans and humanized technologies: Analysis of three cases of the prosthetic</w:t>
      </w:r>
      <w:r w:rsidRPr="00D933EB">
        <w:rPr>
          <w:i/>
        </w:rPr>
        <w:t>.</w:t>
      </w:r>
      <w:r w:rsidRPr="00D933EB">
        <w:t xml:space="preserve">” </w:t>
      </w:r>
      <w:proofErr w:type="gramStart"/>
      <w:r w:rsidRPr="00D933EB">
        <w:t>Co-Authored with Samantha Schmitt &amp; Shannon Mish.</w:t>
      </w:r>
      <w:proofErr w:type="gramEnd"/>
      <w:r w:rsidRPr="00D933EB">
        <w:t xml:space="preserve"> </w:t>
      </w:r>
      <w:proofErr w:type="gramStart"/>
      <w:r w:rsidRPr="00D933EB">
        <w:t>New York State Communication Association</w:t>
      </w:r>
      <w:r w:rsidRPr="00D933EB">
        <w:rPr>
          <w:rFonts w:eastAsia="바탕" w:hint="eastAsia"/>
          <w:lang w:eastAsia="ko-KR"/>
        </w:rPr>
        <w:t xml:space="preserve">, </w:t>
      </w:r>
      <w:r w:rsidRPr="00D933EB">
        <w:rPr>
          <w:rFonts w:eastAsia="바탕"/>
          <w:lang w:eastAsia="ko-KR"/>
        </w:rPr>
        <w:t>Social Media and Technology</w:t>
      </w:r>
      <w:r w:rsidRPr="00D933EB">
        <w:t xml:space="preserve">, </w:t>
      </w:r>
      <w:proofErr w:type="spellStart"/>
      <w:r w:rsidRPr="00D933EB">
        <w:t>Callicoon</w:t>
      </w:r>
      <w:proofErr w:type="spellEnd"/>
      <w:r w:rsidRPr="00D933EB">
        <w:t>, New York, 2015</w:t>
      </w:r>
      <w:r>
        <w:t>.</w:t>
      </w:r>
      <w:proofErr w:type="gramEnd"/>
      <w:r w:rsidRPr="00D933EB">
        <w:rPr>
          <w:rFonts w:eastAsia="바탕"/>
          <w:lang w:eastAsia="ko-KR"/>
        </w:rPr>
        <w:t xml:space="preserve"> </w:t>
      </w:r>
    </w:p>
    <w:p w14:paraId="67B9EC73" w14:textId="77777777" w:rsidR="002D78D8" w:rsidRPr="00D933EB" w:rsidRDefault="002D78D8" w:rsidP="002D78D8">
      <w:pPr>
        <w:pStyle w:val="BodyTextIndent"/>
        <w:widowControl w:val="0"/>
        <w:autoSpaceDE w:val="0"/>
        <w:autoSpaceDN w:val="0"/>
        <w:spacing w:after="120"/>
        <w:ind w:hanging="720"/>
        <w:rPr>
          <w:rFonts w:eastAsia="바탕"/>
          <w:lang w:eastAsia="ko-KR"/>
        </w:rPr>
      </w:pPr>
      <w:r w:rsidRPr="00D933EB">
        <w:t>“</w:t>
      </w:r>
      <w:r w:rsidRPr="00D933EB">
        <w:rPr>
          <w:lang w:eastAsia="ko-KR"/>
        </w:rPr>
        <w:t xml:space="preserve">Facebook Like and Facebook Me </w:t>
      </w:r>
      <w:proofErr w:type="spellStart"/>
      <w:r w:rsidRPr="00D933EB">
        <w:rPr>
          <w:lang w:eastAsia="ko-KR"/>
        </w:rPr>
        <w:t>Gusta</w:t>
      </w:r>
      <w:proofErr w:type="spellEnd"/>
      <w:r w:rsidRPr="00D933EB">
        <w:rPr>
          <w:lang w:eastAsia="ko-KR"/>
        </w:rPr>
        <w:t>: Ethnographic study on social media use in U.S. and Columbia</w:t>
      </w:r>
      <w:r w:rsidRPr="00D933EB">
        <w:rPr>
          <w:i/>
        </w:rPr>
        <w:t>.</w:t>
      </w:r>
      <w:r w:rsidRPr="00D933EB">
        <w:t xml:space="preserve">” </w:t>
      </w:r>
      <w:proofErr w:type="gramStart"/>
      <w:r w:rsidRPr="00D933EB">
        <w:t>Co-Authored with Erika Romero.</w:t>
      </w:r>
      <w:proofErr w:type="gramEnd"/>
      <w:r w:rsidRPr="00D933EB">
        <w:t xml:space="preserve"> </w:t>
      </w:r>
      <w:proofErr w:type="gramStart"/>
      <w:r w:rsidRPr="00D933EB">
        <w:t>New York State Communication Association</w:t>
      </w:r>
      <w:r w:rsidRPr="00D933EB">
        <w:rPr>
          <w:rFonts w:eastAsia="바탕" w:hint="eastAsia"/>
          <w:lang w:eastAsia="ko-KR"/>
        </w:rPr>
        <w:t xml:space="preserve">, </w:t>
      </w:r>
      <w:r w:rsidRPr="00D933EB">
        <w:rPr>
          <w:rFonts w:eastAsia="바탕"/>
          <w:lang w:eastAsia="ko-KR"/>
        </w:rPr>
        <w:t>Intercultural Communication</w:t>
      </w:r>
      <w:r w:rsidRPr="00D933EB">
        <w:t xml:space="preserve">, </w:t>
      </w:r>
      <w:proofErr w:type="spellStart"/>
      <w:r w:rsidRPr="00D933EB">
        <w:t>Callicoon</w:t>
      </w:r>
      <w:proofErr w:type="spellEnd"/>
      <w:r w:rsidRPr="00D933EB">
        <w:t>, New York, 2015</w:t>
      </w:r>
      <w:r>
        <w:t>.</w:t>
      </w:r>
      <w:proofErr w:type="gramEnd"/>
      <w:r w:rsidRPr="00D933EB">
        <w:rPr>
          <w:rFonts w:eastAsia="바탕"/>
          <w:lang w:eastAsia="ko-KR"/>
        </w:rPr>
        <w:t xml:space="preserve"> </w:t>
      </w:r>
    </w:p>
    <w:p w14:paraId="62B0E1CD" w14:textId="77777777" w:rsidR="002D78D8" w:rsidRPr="00D933EB" w:rsidRDefault="002D78D8" w:rsidP="002D78D8">
      <w:pPr>
        <w:pStyle w:val="BodyTextIndent"/>
        <w:widowControl w:val="0"/>
        <w:autoSpaceDE w:val="0"/>
        <w:autoSpaceDN w:val="0"/>
        <w:spacing w:after="120"/>
        <w:ind w:hanging="720"/>
        <w:rPr>
          <w:rFonts w:eastAsia="바탕"/>
          <w:lang w:eastAsia="ko-KR"/>
        </w:rPr>
      </w:pPr>
      <w:proofErr w:type="gramStart"/>
      <w:r w:rsidRPr="00D933EB">
        <w:t>“</w:t>
      </w:r>
      <w:r w:rsidRPr="00D933EB">
        <w:rPr>
          <w:color w:val="000000" w:themeColor="text1"/>
        </w:rPr>
        <w:t>Recruiting International Students: Strategic Public Relations and Marketing Practices in Higher Education</w:t>
      </w:r>
      <w:r w:rsidRPr="00D933EB">
        <w:rPr>
          <w:i/>
        </w:rPr>
        <w:t>.</w:t>
      </w:r>
      <w:r w:rsidRPr="00D933EB">
        <w:t>”</w:t>
      </w:r>
      <w:proofErr w:type="gramEnd"/>
      <w:r w:rsidRPr="00D933EB">
        <w:t xml:space="preserve"> </w:t>
      </w:r>
      <w:proofErr w:type="gramStart"/>
      <w:r w:rsidRPr="00D933EB">
        <w:t xml:space="preserve">Co-Authored with Keiko </w:t>
      </w:r>
      <w:proofErr w:type="spellStart"/>
      <w:r w:rsidRPr="00D933EB">
        <w:t>Mimuro</w:t>
      </w:r>
      <w:proofErr w:type="spellEnd"/>
      <w:r w:rsidRPr="00D933EB">
        <w:t>.</w:t>
      </w:r>
      <w:proofErr w:type="gramEnd"/>
      <w:r w:rsidRPr="00D933EB">
        <w:t xml:space="preserve"> </w:t>
      </w:r>
      <w:proofErr w:type="gramStart"/>
      <w:r w:rsidRPr="00D933EB">
        <w:t xml:space="preserve">New York State Communication </w:t>
      </w:r>
      <w:r w:rsidRPr="00D933EB">
        <w:lastRenderedPageBreak/>
        <w:t>Association</w:t>
      </w:r>
      <w:r w:rsidRPr="00D933EB">
        <w:rPr>
          <w:rFonts w:eastAsia="바탕" w:hint="eastAsia"/>
          <w:lang w:eastAsia="ko-KR"/>
        </w:rPr>
        <w:t xml:space="preserve">, </w:t>
      </w:r>
      <w:r w:rsidRPr="00D933EB">
        <w:rPr>
          <w:rFonts w:eastAsia="바탕"/>
          <w:lang w:eastAsia="ko-KR"/>
        </w:rPr>
        <w:t>Intercultural Communication</w:t>
      </w:r>
      <w:r w:rsidRPr="00D933EB">
        <w:t xml:space="preserve">, </w:t>
      </w:r>
      <w:proofErr w:type="spellStart"/>
      <w:r w:rsidRPr="00D933EB">
        <w:t>Callicoon</w:t>
      </w:r>
      <w:proofErr w:type="spellEnd"/>
      <w:r w:rsidRPr="00D933EB">
        <w:t>, New York 2015</w:t>
      </w:r>
      <w:r>
        <w:t>.</w:t>
      </w:r>
      <w:proofErr w:type="gramEnd"/>
    </w:p>
    <w:p w14:paraId="36D35023" w14:textId="77777777" w:rsidR="002D78D8" w:rsidRPr="00D933EB" w:rsidRDefault="002D78D8" w:rsidP="002D78D8">
      <w:pPr>
        <w:pStyle w:val="BodyTextIndent"/>
        <w:widowControl w:val="0"/>
        <w:autoSpaceDE w:val="0"/>
        <w:autoSpaceDN w:val="0"/>
        <w:spacing w:after="120"/>
        <w:ind w:hanging="720"/>
        <w:rPr>
          <w:rFonts w:eastAsia="바탕"/>
          <w:lang w:eastAsia="ko-KR"/>
        </w:rPr>
      </w:pPr>
      <w:r w:rsidRPr="00D933EB">
        <w:t xml:space="preserve">“I am not dumb. I just like watching ‘the dumb’: Uses and gratifications of watching </w:t>
      </w:r>
      <w:r w:rsidRPr="00D933EB">
        <w:rPr>
          <w:i/>
        </w:rPr>
        <w:t>The Real Housewives.</w:t>
      </w:r>
      <w:r w:rsidRPr="00D933EB">
        <w:t xml:space="preserve">” </w:t>
      </w:r>
      <w:proofErr w:type="gramStart"/>
      <w:r w:rsidRPr="00D933EB">
        <w:t>Co-Authored with Amelia Bach.</w:t>
      </w:r>
      <w:proofErr w:type="gramEnd"/>
      <w:r w:rsidRPr="00D933EB">
        <w:t xml:space="preserve"> </w:t>
      </w:r>
      <w:proofErr w:type="gramStart"/>
      <w:r w:rsidRPr="00D933EB">
        <w:t>Northeast Popular Culture Association</w:t>
      </w:r>
      <w:r w:rsidRPr="00D933EB">
        <w:rPr>
          <w:rFonts w:eastAsia="바탕" w:hint="eastAsia"/>
          <w:lang w:eastAsia="ko-KR"/>
        </w:rPr>
        <w:t xml:space="preserve">, </w:t>
      </w:r>
      <w:r w:rsidRPr="00D933EB">
        <w:rPr>
          <w:rFonts w:eastAsia="바탕"/>
          <w:lang w:eastAsia="ko-KR"/>
        </w:rPr>
        <w:t>Television</w:t>
      </w:r>
      <w:r w:rsidRPr="00D933EB">
        <w:t>, New London, N</w:t>
      </w:r>
      <w:r>
        <w:t>ew Hampshire, 2015.</w:t>
      </w:r>
      <w:proofErr w:type="gramEnd"/>
    </w:p>
    <w:p w14:paraId="63B6204F" w14:textId="77777777" w:rsidR="002D78D8" w:rsidRDefault="002D78D8" w:rsidP="002D78D8">
      <w:pPr>
        <w:pStyle w:val="BodyTextIndent"/>
        <w:widowControl w:val="0"/>
        <w:autoSpaceDE w:val="0"/>
        <w:autoSpaceDN w:val="0"/>
        <w:spacing w:after="120"/>
        <w:ind w:hanging="720"/>
      </w:pPr>
      <w:r w:rsidRPr="00D933EB">
        <w:t xml:space="preserve">“Dialectics of book burning: </w:t>
      </w:r>
      <w:r w:rsidRPr="00D933EB">
        <w:rPr>
          <w:rFonts w:hint="eastAsia"/>
          <w:lang w:eastAsia="ko-KR"/>
        </w:rPr>
        <w:t xml:space="preserve">Technological reproducibility, aura and rebirth </w:t>
      </w:r>
      <w:r w:rsidRPr="00D933EB">
        <w:t xml:space="preserve">in </w:t>
      </w:r>
      <w:r w:rsidRPr="00D933EB">
        <w:rPr>
          <w:i/>
        </w:rPr>
        <w:t>Fahrenheit 451.</w:t>
      </w:r>
      <w:r w:rsidRPr="00D933EB">
        <w:t>”</w:t>
      </w:r>
      <w:r w:rsidRPr="000A45CF">
        <w:t xml:space="preserve"> </w:t>
      </w:r>
      <w:proofErr w:type="gramStart"/>
      <w:r w:rsidRPr="000A45CF">
        <w:t xml:space="preserve">Co-Authored with </w:t>
      </w:r>
      <w:r>
        <w:t>Shannon Mish</w:t>
      </w:r>
      <w:r w:rsidRPr="000A45CF">
        <w:t>.</w:t>
      </w:r>
      <w:proofErr w:type="gramEnd"/>
      <w:r w:rsidRPr="000A45CF">
        <w:t xml:space="preserve"> </w:t>
      </w:r>
      <w:r w:rsidRPr="000A45CF">
        <w:rPr>
          <w:rFonts w:eastAsia="바탕" w:hint="eastAsia"/>
          <w:lang w:eastAsia="ko-KR"/>
        </w:rPr>
        <w:t xml:space="preserve">Association for Education in Journalism and </w:t>
      </w:r>
      <w:r w:rsidRPr="001D05D3">
        <w:rPr>
          <w:rFonts w:eastAsia="바탕" w:hint="eastAsia"/>
          <w:lang w:eastAsia="ko-KR"/>
        </w:rPr>
        <w:t xml:space="preserve">Mass Communication, </w:t>
      </w:r>
      <w:r>
        <w:rPr>
          <w:rFonts w:eastAsia="바탕"/>
          <w:lang w:eastAsia="ko-KR"/>
        </w:rPr>
        <w:t>Scholar-to-Scholar</w:t>
      </w:r>
      <w:r w:rsidRPr="001D05D3">
        <w:t xml:space="preserve">, </w:t>
      </w:r>
      <w:r>
        <w:t xml:space="preserve">San Francisco, California, </w:t>
      </w:r>
      <w:r w:rsidRPr="001D05D3">
        <w:t>20</w:t>
      </w:r>
      <w:r>
        <w:t>15</w:t>
      </w:r>
    </w:p>
    <w:p w14:paraId="5D026F7B" w14:textId="77777777" w:rsidR="002D78D8" w:rsidRDefault="002D78D8" w:rsidP="002D78D8">
      <w:pPr>
        <w:pStyle w:val="BodyTextIndent"/>
        <w:widowControl w:val="0"/>
        <w:autoSpaceDE w:val="0"/>
        <w:autoSpaceDN w:val="0"/>
        <w:spacing w:after="120"/>
        <w:ind w:hanging="720"/>
      </w:pPr>
      <w:r>
        <w:rPr>
          <w:rFonts w:eastAsia="바탕"/>
          <w:lang w:eastAsia="ko-KR"/>
        </w:rPr>
        <w:t>“</w:t>
      </w:r>
      <w:r>
        <w:t xml:space="preserve">‘Time Ladies’ and female fandom: User-Generated Content in the </w:t>
      </w:r>
      <w:r>
        <w:rPr>
          <w:i/>
        </w:rPr>
        <w:t xml:space="preserve">Doctor Who </w:t>
      </w:r>
      <w:r>
        <w:t xml:space="preserve">Universe.” </w:t>
      </w:r>
      <w:proofErr w:type="gramStart"/>
      <w:r>
        <w:t xml:space="preserve">Co-Authored with Megan </w:t>
      </w:r>
      <w:proofErr w:type="spellStart"/>
      <w:r>
        <w:t>Readey</w:t>
      </w:r>
      <w:proofErr w:type="spellEnd"/>
      <w:r>
        <w:t>.</w:t>
      </w:r>
      <w:proofErr w:type="gramEnd"/>
      <w:r>
        <w:t xml:space="preserve"> </w:t>
      </w:r>
      <w:r w:rsidRPr="001D05D3">
        <w:rPr>
          <w:rFonts w:eastAsia="바탕" w:hint="eastAsia"/>
          <w:lang w:eastAsia="ko-KR"/>
        </w:rPr>
        <w:t xml:space="preserve">Association for Education in Journalism and Mass Communication, </w:t>
      </w:r>
      <w:r>
        <w:rPr>
          <w:rFonts w:eastAsia="바탕"/>
          <w:lang w:eastAsia="ko-KR"/>
        </w:rPr>
        <w:t>Entertainment Studies</w:t>
      </w:r>
      <w:r w:rsidRPr="001D05D3">
        <w:t xml:space="preserve">, </w:t>
      </w:r>
      <w:r>
        <w:t xml:space="preserve">Montreal, Canada, </w:t>
      </w:r>
      <w:r w:rsidRPr="001D05D3">
        <w:t>20</w:t>
      </w:r>
      <w:r>
        <w:t>14</w:t>
      </w:r>
    </w:p>
    <w:p w14:paraId="417BBA65" w14:textId="77777777" w:rsidR="002D78D8" w:rsidRDefault="002D78D8" w:rsidP="002D78D8">
      <w:pPr>
        <w:pStyle w:val="BodyTextIndent"/>
        <w:widowControl w:val="0"/>
        <w:autoSpaceDE w:val="0"/>
        <w:autoSpaceDN w:val="0"/>
        <w:spacing w:after="120"/>
        <w:ind w:hanging="720"/>
        <w:rPr>
          <w:rFonts w:eastAsia="바탕"/>
          <w:lang w:eastAsia="ko-KR"/>
        </w:rPr>
      </w:pPr>
      <w:r>
        <w:rPr>
          <w:rFonts w:eastAsiaTheme="minorEastAsia"/>
          <w:lang w:eastAsia="ko-KR"/>
        </w:rPr>
        <w:t>“</w:t>
      </w:r>
      <w:r>
        <w:t xml:space="preserve">Online celebrities, gossips and </w:t>
      </w:r>
      <w:proofErr w:type="spellStart"/>
      <w:r>
        <w:t>p</w:t>
      </w:r>
      <w:r w:rsidRPr="00F672B5">
        <w:t>ara</w:t>
      </w:r>
      <w:proofErr w:type="spellEnd"/>
      <w:r w:rsidRPr="00F672B5">
        <w:t xml:space="preserve">-social </w:t>
      </w:r>
      <w:r>
        <w:t>relationship</w:t>
      </w:r>
      <w:r w:rsidRPr="00F672B5">
        <w:t>:</w:t>
      </w:r>
      <w:r>
        <w:rPr>
          <w:rFonts w:hint="eastAsia"/>
          <w:lang w:eastAsia="ko-KR"/>
        </w:rPr>
        <w:t xml:space="preserve"> </w:t>
      </w:r>
      <w:r>
        <w:t>P</w:t>
      </w:r>
      <w:r w:rsidRPr="00F672B5">
        <w:t xml:space="preserve">erez Hilton </w:t>
      </w:r>
      <w:r>
        <w:t xml:space="preserve">as </w:t>
      </w:r>
      <w:r>
        <w:rPr>
          <w:rFonts w:eastAsia="맑은 고딕" w:hint="eastAsia"/>
          <w:lang w:eastAsia="ko-KR"/>
        </w:rPr>
        <w:t>a</w:t>
      </w:r>
      <w:r>
        <w:rPr>
          <w:rFonts w:eastAsia="맑은 고딕"/>
          <w:lang w:eastAsia="ko-KR"/>
        </w:rPr>
        <w:t xml:space="preserve"> virtual </w:t>
      </w:r>
      <w:r>
        <w:t>opinion leader.</w:t>
      </w:r>
      <w:r>
        <w:rPr>
          <w:lang w:eastAsia="ko-KR"/>
        </w:rPr>
        <w:t>”</w:t>
      </w:r>
      <w:r>
        <w:rPr>
          <w:rFonts w:eastAsiaTheme="minorEastAsia" w:hint="eastAsia"/>
          <w:lang w:eastAsia="ko-KR"/>
        </w:rPr>
        <w:t xml:space="preserve"> </w:t>
      </w:r>
      <w:proofErr w:type="gramStart"/>
      <w:r>
        <w:rPr>
          <w:rFonts w:eastAsiaTheme="minorEastAsia" w:hint="eastAsia"/>
          <w:lang w:eastAsia="ko-KR"/>
        </w:rPr>
        <w:t>C</w:t>
      </w:r>
      <w:r>
        <w:rPr>
          <w:rFonts w:eastAsia="바탕" w:hint="eastAsia"/>
          <w:lang w:eastAsia="ko-KR"/>
        </w:rPr>
        <w:t>o-authored with Cassandra Miller.</w:t>
      </w:r>
      <w:proofErr w:type="gramEnd"/>
      <w:r>
        <w:rPr>
          <w:rFonts w:eastAsia="바탕" w:hint="eastAsia"/>
          <w:lang w:eastAsia="ko-KR"/>
        </w:rPr>
        <w:t xml:space="preserve"> Popular Culture Association, Celebrity Studies Division, </w:t>
      </w:r>
      <w:r>
        <w:rPr>
          <w:rFonts w:eastAsia="바탕"/>
          <w:lang w:eastAsia="ko-KR"/>
        </w:rPr>
        <w:t xml:space="preserve">Washington </w:t>
      </w:r>
      <w:r>
        <w:rPr>
          <w:rFonts w:eastAsia="바탕" w:hint="eastAsia"/>
          <w:lang w:eastAsia="ko-KR"/>
        </w:rPr>
        <w:t>D.C., 2013</w:t>
      </w:r>
    </w:p>
    <w:p w14:paraId="42AA8012" w14:textId="77777777" w:rsidR="002D78D8" w:rsidRDefault="002D78D8" w:rsidP="002D78D8">
      <w:pPr>
        <w:pStyle w:val="BodyTextIndent"/>
        <w:widowControl w:val="0"/>
        <w:autoSpaceDE w:val="0"/>
        <w:autoSpaceDN w:val="0"/>
        <w:spacing w:after="120"/>
        <w:ind w:hanging="720"/>
        <w:rPr>
          <w:rFonts w:eastAsia="바탕"/>
          <w:lang w:eastAsia="ko-KR"/>
        </w:rPr>
      </w:pPr>
      <w:r>
        <w:rPr>
          <w:rFonts w:eastAsiaTheme="minorEastAsia"/>
          <w:lang w:eastAsia="ko-KR"/>
        </w:rPr>
        <w:t>“</w:t>
      </w:r>
      <w:r>
        <w:t xml:space="preserve">Female appropriateness, Olympics and newspaper: USA, UK and Canadian newspapers on </w:t>
      </w:r>
      <w:r>
        <w:rPr>
          <w:rFonts w:eastAsiaTheme="minorEastAsia" w:hint="eastAsia"/>
          <w:lang w:eastAsia="ko-KR"/>
        </w:rPr>
        <w:t>f</w:t>
      </w:r>
      <w:r>
        <w:t>emininity in 2012 London Olympics</w:t>
      </w:r>
      <w:r>
        <w:rPr>
          <w:rFonts w:eastAsiaTheme="minorEastAsia" w:hint="eastAsia"/>
          <w:lang w:eastAsia="ko-KR"/>
        </w:rPr>
        <w:t>.</w:t>
      </w:r>
      <w:r>
        <w:rPr>
          <w:rFonts w:eastAsiaTheme="minorEastAsia"/>
          <w:lang w:eastAsia="ko-KR"/>
        </w:rPr>
        <w:t>”</w:t>
      </w:r>
      <w:r w:rsidRPr="00BD64B8">
        <w:rPr>
          <w:rFonts w:eastAsia="바탕" w:hint="eastAsia"/>
          <w:lang w:eastAsia="ko-KR"/>
        </w:rPr>
        <w:t xml:space="preserve"> </w:t>
      </w:r>
      <w:proofErr w:type="gramStart"/>
      <w:r>
        <w:rPr>
          <w:rFonts w:eastAsia="바탕" w:hint="eastAsia"/>
          <w:lang w:eastAsia="ko-KR"/>
        </w:rPr>
        <w:t>Co-authored with Brian Hubert</w:t>
      </w:r>
      <w:r w:rsidRPr="00992FD6">
        <w:rPr>
          <w:rFonts w:eastAsia="맑은 고딕" w:hint="eastAsia"/>
          <w:lang w:eastAsia="ko-KR"/>
        </w:rPr>
        <w:t>.</w:t>
      </w:r>
      <w:proofErr w:type="gramEnd"/>
      <w:r w:rsidRPr="00256B67">
        <w:rPr>
          <w:rFonts w:eastAsia="바탕"/>
          <w:lang w:eastAsia="ko-KR"/>
        </w:rPr>
        <w:t xml:space="preserve"> </w:t>
      </w:r>
      <w:proofErr w:type="gramStart"/>
      <w:r>
        <w:rPr>
          <w:rFonts w:eastAsia="바탕"/>
          <w:lang w:eastAsia="ko-KR"/>
        </w:rPr>
        <w:t>National</w:t>
      </w:r>
      <w:r w:rsidRPr="00256B67">
        <w:rPr>
          <w:rFonts w:eastAsia="바탕"/>
          <w:lang w:eastAsia="ko-KR"/>
        </w:rPr>
        <w:t xml:space="preserve"> C</w:t>
      </w:r>
      <w:r>
        <w:rPr>
          <w:rFonts w:eastAsia="바탕"/>
          <w:lang w:eastAsia="ko-KR"/>
        </w:rPr>
        <w:t xml:space="preserve">ommunication Association, </w:t>
      </w:r>
      <w:r>
        <w:rPr>
          <w:rFonts w:eastAsia="바탕" w:hint="eastAsia"/>
          <w:lang w:eastAsia="ko-KR"/>
        </w:rPr>
        <w:t>Schol</w:t>
      </w:r>
      <w:r>
        <w:rPr>
          <w:rFonts w:eastAsia="바탕"/>
          <w:lang w:eastAsia="ko-KR"/>
        </w:rPr>
        <w:t>a</w:t>
      </w:r>
      <w:r>
        <w:rPr>
          <w:rFonts w:eastAsia="바탕" w:hint="eastAsia"/>
          <w:lang w:eastAsia="ko-KR"/>
        </w:rPr>
        <w:t>r-to-Scholar</w:t>
      </w:r>
      <w:r>
        <w:rPr>
          <w:rFonts w:eastAsia="바탕"/>
          <w:lang w:eastAsia="ko-KR"/>
        </w:rPr>
        <w:t>, Washington</w:t>
      </w:r>
      <w:r>
        <w:rPr>
          <w:rFonts w:eastAsia="바탕" w:hint="eastAsia"/>
          <w:lang w:eastAsia="ko-KR"/>
        </w:rPr>
        <w:t xml:space="preserve"> D.C., </w:t>
      </w:r>
      <w:r>
        <w:rPr>
          <w:rFonts w:eastAsia="바탕"/>
          <w:lang w:eastAsia="ko-KR"/>
        </w:rPr>
        <w:t>20</w:t>
      </w:r>
      <w:r>
        <w:rPr>
          <w:rFonts w:eastAsia="바탕" w:hint="eastAsia"/>
          <w:lang w:eastAsia="ko-KR"/>
        </w:rPr>
        <w:t>13.</w:t>
      </w:r>
      <w:proofErr w:type="gramEnd"/>
    </w:p>
    <w:p w14:paraId="2200020A" w14:textId="77777777" w:rsidR="002D78D8" w:rsidRDefault="002D78D8" w:rsidP="002D78D8">
      <w:pPr>
        <w:pStyle w:val="BodyTextIndent"/>
        <w:widowControl w:val="0"/>
        <w:autoSpaceDE w:val="0"/>
        <w:autoSpaceDN w:val="0"/>
        <w:spacing w:after="120"/>
        <w:ind w:hanging="720"/>
        <w:rPr>
          <w:rFonts w:eastAsia="맑은 고딕"/>
          <w:lang w:eastAsia="ko-KR"/>
        </w:rPr>
      </w:pPr>
      <w:proofErr w:type="gramStart"/>
      <w:r w:rsidRPr="00256B67">
        <w:rPr>
          <w:rFonts w:eastAsia="바탕"/>
          <w:lang w:eastAsia="ko-KR"/>
        </w:rPr>
        <w:t>“</w:t>
      </w:r>
      <w:r>
        <w:rPr>
          <w:rFonts w:eastAsia="바탕" w:hint="eastAsia"/>
          <w:lang w:eastAsia="ko-KR"/>
        </w:rPr>
        <w:t>Zombie genre and active audiences</w:t>
      </w:r>
      <w:r w:rsidRPr="00256B67">
        <w:t>.”</w:t>
      </w:r>
      <w:proofErr w:type="gramEnd"/>
      <w:r w:rsidRPr="00256B67">
        <w:t xml:space="preserve"> </w:t>
      </w:r>
      <w:proofErr w:type="gramStart"/>
      <w:r w:rsidRPr="00256B67">
        <w:t xml:space="preserve">Co-authored with </w:t>
      </w:r>
      <w:proofErr w:type="spellStart"/>
      <w:r w:rsidRPr="00516280">
        <w:rPr>
          <w:rFonts w:eastAsia="맑은 고딕" w:hint="eastAsia"/>
          <w:lang w:eastAsia="ko-KR"/>
        </w:rPr>
        <w:t>Valeriya</w:t>
      </w:r>
      <w:proofErr w:type="spellEnd"/>
      <w:r w:rsidRPr="00516280">
        <w:rPr>
          <w:rFonts w:eastAsia="맑은 고딕" w:hint="eastAsia"/>
          <w:lang w:eastAsia="ko-KR"/>
        </w:rPr>
        <w:t xml:space="preserve"> </w:t>
      </w:r>
      <w:proofErr w:type="spellStart"/>
      <w:r w:rsidRPr="00516280">
        <w:rPr>
          <w:rFonts w:eastAsia="맑은 고딕" w:hint="eastAsia"/>
          <w:lang w:eastAsia="ko-KR"/>
        </w:rPr>
        <w:t>Ponomarova</w:t>
      </w:r>
      <w:proofErr w:type="spellEnd"/>
      <w:r w:rsidRPr="00256B67">
        <w:t>.</w:t>
      </w:r>
      <w:proofErr w:type="gramEnd"/>
      <w:r w:rsidRPr="00256B67">
        <w:t xml:space="preserve"> National Communication Association, </w:t>
      </w:r>
      <w:r w:rsidRPr="00516280">
        <w:rPr>
          <w:rFonts w:eastAsia="맑은 고딕" w:hint="eastAsia"/>
          <w:lang w:eastAsia="ko-KR"/>
        </w:rPr>
        <w:t xml:space="preserve">Theater, Film and New Multi-Media </w:t>
      </w:r>
      <w:r w:rsidRPr="00256B67">
        <w:t xml:space="preserve">Division, </w:t>
      </w:r>
      <w:r w:rsidRPr="00516280">
        <w:rPr>
          <w:rFonts w:eastAsia="맑은 고딕" w:hint="eastAsia"/>
          <w:lang w:eastAsia="ko-KR"/>
        </w:rPr>
        <w:t>Orlando, Florida</w:t>
      </w:r>
      <w:r w:rsidRPr="00CE74B2">
        <w:rPr>
          <w:rFonts w:eastAsia="맑은 고딕" w:hint="eastAsia"/>
          <w:lang w:eastAsia="ko-KR"/>
        </w:rPr>
        <w:t xml:space="preserve">, </w:t>
      </w:r>
      <w:r w:rsidRPr="00256B67">
        <w:t>201</w:t>
      </w:r>
      <w:r>
        <w:rPr>
          <w:rFonts w:eastAsia="맑은 고딕" w:hint="eastAsia"/>
          <w:lang w:eastAsia="ko-KR"/>
        </w:rPr>
        <w:t>2</w:t>
      </w:r>
    </w:p>
    <w:p w14:paraId="755B08C1" w14:textId="77777777" w:rsidR="002D78D8" w:rsidRDefault="002D78D8" w:rsidP="002D78D8">
      <w:pPr>
        <w:spacing w:after="120"/>
        <w:rPr>
          <w:b/>
          <w:lang w:eastAsia="ko-KR"/>
        </w:rPr>
      </w:pPr>
    </w:p>
    <w:p w14:paraId="406BCD1F" w14:textId="77777777" w:rsidR="002D78D8" w:rsidRPr="00C97C34" w:rsidRDefault="002D78D8" w:rsidP="002D78D8">
      <w:pPr>
        <w:spacing w:after="120"/>
        <w:rPr>
          <w:i/>
          <w:u w:val="single"/>
          <w:lang w:eastAsia="ko-KR"/>
        </w:rPr>
      </w:pPr>
      <w:r>
        <w:rPr>
          <w:i/>
          <w:u w:val="single"/>
          <w:lang w:eastAsia="ko-KR"/>
        </w:rPr>
        <w:t>Advised Student Conference Papers</w:t>
      </w:r>
    </w:p>
    <w:p w14:paraId="02A90598" w14:textId="77777777" w:rsidR="002D78D8" w:rsidRPr="00640B38" w:rsidRDefault="002D78D8" w:rsidP="002D78D8">
      <w:pPr>
        <w:spacing w:before="120"/>
        <w:ind w:left="720" w:hanging="720"/>
        <w:rPr>
          <w:noProof/>
        </w:rPr>
      </w:pPr>
      <w:r w:rsidRPr="00640B38">
        <w:rPr>
          <w:noProof/>
        </w:rPr>
        <w:t>Burgess, Kim (2016). “</w:t>
      </w:r>
      <w:r w:rsidRPr="00640B38">
        <w:rPr>
          <w:lang w:eastAsia="ko-KR"/>
        </w:rPr>
        <w:t xml:space="preserve">The Role of Content Creators in One Direction’s </w:t>
      </w:r>
      <w:proofErr w:type="spellStart"/>
      <w:r w:rsidRPr="00640B38">
        <w:rPr>
          <w:lang w:eastAsia="ko-KR"/>
        </w:rPr>
        <w:t>Tumblr</w:t>
      </w:r>
      <w:proofErr w:type="spellEnd"/>
      <w:r w:rsidRPr="00640B38">
        <w:rPr>
          <w:lang w:eastAsia="ko-KR"/>
        </w:rPr>
        <w:t xml:space="preserve"> Fandom."</w:t>
      </w:r>
      <w:r w:rsidRPr="00640B38">
        <w:t xml:space="preserve"> National Communication Association, Student Division. Philadelphia, Pennsylvania</w:t>
      </w:r>
      <w:r>
        <w:t>.</w:t>
      </w:r>
    </w:p>
    <w:p w14:paraId="294837D7" w14:textId="77777777" w:rsidR="002D78D8" w:rsidRPr="00640B38" w:rsidRDefault="002D78D8" w:rsidP="002D78D8">
      <w:pPr>
        <w:spacing w:before="120"/>
        <w:ind w:left="720" w:hanging="720"/>
        <w:rPr>
          <w:noProof/>
        </w:rPr>
      </w:pPr>
      <w:r w:rsidRPr="00640B38">
        <w:rPr>
          <w:noProof/>
        </w:rPr>
        <w:t>Peach, Alexander (2016). “</w:t>
      </w:r>
      <w:r w:rsidRPr="00640B38">
        <w:rPr>
          <w:lang w:eastAsia="ko-KR"/>
        </w:rPr>
        <w:t xml:space="preserve">Afraid of </w:t>
      </w:r>
      <w:proofErr w:type="spellStart"/>
      <w:r w:rsidRPr="00640B38">
        <w:rPr>
          <w:lang w:eastAsia="ko-KR"/>
        </w:rPr>
        <w:t>Downvotes</w:t>
      </w:r>
      <w:proofErr w:type="spellEnd"/>
      <w:r w:rsidRPr="00640B38">
        <w:rPr>
          <w:lang w:eastAsia="ko-KR"/>
        </w:rPr>
        <w:t>: The Spiral of Silence, #</w:t>
      </w:r>
      <w:proofErr w:type="spellStart"/>
      <w:r w:rsidRPr="00640B38">
        <w:rPr>
          <w:lang w:eastAsia="ko-KR"/>
        </w:rPr>
        <w:t>GamerGate</w:t>
      </w:r>
      <w:proofErr w:type="spellEnd"/>
      <w:r w:rsidRPr="00640B38">
        <w:rPr>
          <w:lang w:eastAsia="ko-KR"/>
        </w:rPr>
        <w:t xml:space="preserve">, and </w:t>
      </w:r>
      <w:proofErr w:type="spellStart"/>
      <w:r w:rsidRPr="00640B38">
        <w:rPr>
          <w:lang w:eastAsia="ko-KR"/>
        </w:rPr>
        <w:t>Reddit</w:t>
      </w:r>
      <w:proofErr w:type="spellEnd"/>
      <w:r w:rsidRPr="00640B38">
        <w:rPr>
          <w:lang w:eastAsia="ko-KR"/>
        </w:rPr>
        <w:t>.</w:t>
      </w:r>
      <w:r w:rsidRPr="00640B38">
        <w:rPr>
          <w:noProof/>
        </w:rPr>
        <w:t>”</w:t>
      </w:r>
      <w:r w:rsidRPr="00640B38">
        <w:t xml:space="preserve"> National Communication Association, </w:t>
      </w:r>
      <w:r>
        <w:t>Game Studies</w:t>
      </w:r>
      <w:r w:rsidRPr="00640B38">
        <w:t xml:space="preserve"> Division. Philadelphia, Pennsylvania. </w:t>
      </w:r>
    </w:p>
    <w:p w14:paraId="5292FF9C" w14:textId="77777777" w:rsidR="002D78D8" w:rsidRPr="007247F1" w:rsidRDefault="002D78D8" w:rsidP="002D78D8">
      <w:pPr>
        <w:spacing w:before="120"/>
        <w:ind w:left="720" w:hanging="720"/>
        <w:rPr>
          <w:noProof/>
        </w:rPr>
      </w:pPr>
      <w:r w:rsidRPr="007247F1">
        <w:rPr>
          <w:noProof/>
        </w:rPr>
        <w:t>Bingham</w:t>
      </w:r>
      <w:r>
        <w:rPr>
          <w:noProof/>
        </w:rPr>
        <w:t>, Susan (2015)</w:t>
      </w:r>
      <w:r w:rsidRPr="007247F1">
        <w:rPr>
          <w:noProof/>
        </w:rPr>
        <w:t>. "Representations of the LGBTQ community in Young Adult Literature</w:t>
      </w:r>
      <w:r>
        <w:rPr>
          <w:noProof/>
        </w:rPr>
        <w:t>.</w:t>
      </w:r>
      <w:r w:rsidRPr="007247F1">
        <w:rPr>
          <w:noProof/>
        </w:rPr>
        <w:t xml:space="preserve">" </w:t>
      </w:r>
      <w:r w:rsidRPr="00B11646">
        <w:t xml:space="preserve">National </w:t>
      </w:r>
      <w:r w:rsidRPr="007247F1">
        <w:t xml:space="preserve">Communication Association, </w:t>
      </w:r>
      <w:r w:rsidRPr="007247F1">
        <w:rPr>
          <w:noProof/>
        </w:rPr>
        <w:t xml:space="preserve">Scholar to Scholar: Ethnography, GLBTQ Studies, Feminist and Women's Studies, Critical/Cultural Studies. </w:t>
      </w:r>
      <w:r>
        <w:rPr>
          <w:noProof/>
        </w:rPr>
        <w:t>Las Vegas, Nevada.</w:t>
      </w:r>
    </w:p>
    <w:p w14:paraId="6C64DF9B" w14:textId="77777777" w:rsidR="002D78D8" w:rsidRDefault="002D78D8" w:rsidP="002D78D8">
      <w:pPr>
        <w:spacing w:before="120"/>
        <w:ind w:left="720" w:hanging="720"/>
        <w:rPr>
          <w:noProof/>
        </w:rPr>
      </w:pPr>
      <w:r>
        <w:rPr>
          <w:noProof/>
        </w:rPr>
        <w:t>R</w:t>
      </w:r>
      <w:r w:rsidRPr="007247F1">
        <w:rPr>
          <w:noProof/>
        </w:rPr>
        <w:t>osales</w:t>
      </w:r>
      <w:r>
        <w:rPr>
          <w:noProof/>
        </w:rPr>
        <w:t>, Adriana (2015)</w:t>
      </w:r>
      <w:r w:rsidRPr="007247F1">
        <w:rPr>
          <w:noProof/>
        </w:rPr>
        <w:t>. "LGBTQ Representation and Presence in Television</w:t>
      </w:r>
      <w:r>
        <w:rPr>
          <w:noProof/>
        </w:rPr>
        <w:t>.</w:t>
      </w:r>
      <w:r w:rsidRPr="007247F1">
        <w:rPr>
          <w:noProof/>
        </w:rPr>
        <w:t xml:space="preserve">" </w:t>
      </w:r>
      <w:r w:rsidRPr="00B11646">
        <w:t xml:space="preserve">National </w:t>
      </w:r>
      <w:r w:rsidRPr="007247F1">
        <w:t xml:space="preserve">Communication Association, </w:t>
      </w:r>
      <w:r w:rsidRPr="007247F1">
        <w:rPr>
          <w:noProof/>
        </w:rPr>
        <w:t>Scholar to Scholar: Ethnography, GLBTQ Studies, Feminist and Women's Studies, Critical/Cultural Studies.</w:t>
      </w:r>
      <w:r>
        <w:rPr>
          <w:noProof/>
        </w:rPr>
        <w:t xml:space="preserve"> Las Vegas, Nevada.</w:t>
      </w:r>
    </w:p>
    <w:p w14:paraId="74E338A3" w14:textId="77777777" w:rsidR="002D78D8" w:rsidRPr="00B11646" w:rsidRDefault="002D78D8" w:rsidP="002D78D8">
      <w:pPr>
        <w:spacing w:before="120"/>
        <w:ind w:left="720" w:hanging="720"/>
      </w:pPr>
      <w:proofErr w:type="spellStart"/>
      <w:r w:rsidRPr="00365C3D">
        <w:t>Bianchino</w:t>
      </w:r>
      <w:proofErr w:type="spellEnd"/>
      <w:r w:rsidRPr="00365C3D">
        <w:t xml:space="preserve">, Joseph (2014). </w:t>
      </w:r>
      <w:proofErr w:type="gramStart"/>
      <w:r>
        <w:t>“</w:t>
      </w:r>
      <w:r w:rsidRPr="00365C3D">
        <w:t xml:space="preserve">An ethical framework for the publication of objectionable </w:t>
      </w:r>
      <w:r w:rsidRPr="00B11646">
        <w:t>photographs.”</w:t>
      </w:r>
      <w:proofErr w:type="gramEnd"/>
      <w:r w:rsidRPr="00B11646">
        <w:t xml:space="preserve"> National Communication Association, Scholar to Scholar: Performance, Philosophy, and Communication Ethics Division, Chicago, Illi</w:t>
      </w:r>
      <w:r>
        <w:t>nois</w:t>
      </w:r>
      <w:r w:rsidRPr="00B11646">
        <w:t xml:space="preserve">. </w:t>
      </w:r>
    </w:p>
    <w:p w14:paraId="4C00C4D1" w14:textId="77777777" w:rsidR="002D78D8" w:rsidRDefault="002D78D8" w:rsidP="002D78D8">
      <w:pPr>
        <w:spacing w:before="120"/>
        <w:ind w:left="720" w:hanging="720"/>
        <w:rPr>
          <w:lang w:eastAsia="ko-KR"/>
        </w:rPr>
      </w:pPr>
      <w:r w:rsidRPr="00B11646">
        <w:t>Stella, Patrick (2014).</w:t>
      </w:r>
      <w:r w:rsidRPr="00B11646">
        <w:rPr>
          <w:lang w:eastAsia="ko-KR"/>
        </w:rPr>
        <w:t xml:space="preserve"> </w:t>
      </w:r>
      <w:proofErr w:type="gramStart"/>
      <w:r w:rsidRPr="00B11646">
        <w:rPr>
          <w:lang w:eastAsia="ko-KR"/>
        </w:rPr>
        <w:t>"Free Labor or Free Flow: How Fans Benefit From Their Labor" New York State Communication Association.</w:t>
      </w:r>
      <w:proofErr w:type="gramEnd"/>
      <w:r w:rsidRPr="00B11646">
        <w:rPr>
          <w:lang w:eastAsia="ko-KR"/>
        </w:rPr>
        <w:t xml:space="preserve"> Alone Together: Engaging the Audience and the Individual Division. Ellenville, New York.</w:t>
      </w:r>
    </w:p>
    <w:p w14:paraId="548B6CA7" w14:textId="77777777" w:rsidR="002D78D8" w:rsidRDefault="002D78D8" w:rsidP="002D78D8">
      <w:pPr>
        <w:spacing w:before="120"/>
        <w:ind w:left="720" w:hanging="720"/>
      </w:pPr>
      <w:r w:rsidRPr="007247F1">
        <w:lastRenderedPageBreak/>
        <w:t>Foley</w:t>
      </w:r>
      <w:r>
        <w:t>, Meagan (2014)</w:t>
      </w:r>
      <w:r w:rsidRPr="007247F1">
        <w:t xml:space="preserve">. </w:t>
      </w:r>
      <w:proofErr w:type="gramStart"/>
      <w:r>
        <w:t>“</w:t>
      </w:r>
      <w:proofErr w:type="spellStart"/>
      <w:r w:rsidRPr="007247F1">
        <w:t>Kickstarter</w:t>
      </w:r>
      <w:proofErr w:type="spellEnd"/>
      <w:r w:rsidRPr="007247F1">
        <w:t xml:space="preserve"> and fan participation</w:t>
      </w:r>
      <w:r>
        <w:t>.”</w:t>
      </w:r>
      <w:proofErr w:type="gramEnd"/>
      <w:r w:rsidRPr="007247F1">
        <w:t xml:space="preserve"> </w:t>
      </w:r>
      <w:proofErr w:type="gramStart"/>
      <w:r w:rsidRPr="00B11646">
        <w:t xml:space="preserve">National Communication Association, </w:t>
      </w:r>
      <w:r w:rsidRPr="007247F1">
        <w:t>Communication and the Future Division Top Student Paper</w:t>
      </w:r>
      <w:r>
        <w:t>.</w:t>
      </w:r>
      <w:proofErr w:type="gramEnd"/>
      <w:r w:rsidRPr="007247F1">
        <w:t xml:space="preserve"> </w:t>
      </w:r>
      <w:r w:rsidRPr="00B11646">
        <w:t>Chicago, Illi</w:t>
      </w:r>
      <w:r>
        <w:t>nois</w:t>
      </w:r>
      <w:r w:rsidRPr="00B11646">
        <w:t>.</w:t>
      </w:r>
    </w:p>
    <w:p w14:paraId="03D41DA3" w14:textId="77777777" w:rsidR="002D78D8" w:rsidRDefault="002D78D8" w:rsidP="002D78D8">
      <w:pPr>
        <w:spacing w:before="120"/>
        <w:ind w:left="720" w:hanging="720"/>
      </w:pPr>
      <w:proofErr w:type="spellStart"/>
      <w:r w:rsidRPr="007247F1">
        <w:t>Kingsberry</w:t>
      </w:r>
      <w:proofErr w:type="spellEnd"/>
      <w:r>
        <w:t>, Sara (2014)</w:t>
      </w:r>
      <w:r w:rsidRPr="007247F1">
        <w:t xml:space="preserve">. </w:t>
      </w:r>
      <w:r>
        <w:t>“</w:t>
      </w:r>
      <w:r w:rsidRPr="007247F1">
        <w:t>The changed self: Facebook's impact on family member's identities</w:t>
      </w:r>
      <w:r>
        <w:t xml:space="preserve">.” </w:t>
      </w:r>
      <w:proofErr w:type="gramStart"/>
      <w:r w:rsidRPr="00B11646">
        <w:t xml:space="preserve">National </w:t>
      </w:r>
      <w:r w:rsidRPr="007247F1">
        <w:t>Communication Association, Media Ecology Association Division, Chicago, Illinois.</w:t>
      </w:r>
      <w:proofErr w:type="gramEnd"/>
    </w:p>
    <w:p w14:paraId="7B8196F5" w14:textId="77777777" w:rsidR="002D78D8" w:rsidRPr="00DC41EA" w:rsidRDefault="002D78D8" w:rsidP="002D78D8">
      <w:pPr>
        <w:spacing w:before="120"/>
        <w:ind w:left="720" w:hanging="720"/>
      </w:pPr>
      <w:r w:rsidRPr="007247F1">
        <w:t>Longo</w:t>
      </w:r>
      <w:r>
        <w:t xml:space="preserve">, </w:t>
      </w:r>
      <w:r w:rsidRPr="00DC41EA">
        <w:t xml:space="preserve">Nicholas (2014). “Through the looking gram: </w:t>
      </w:r>
      <w:proofErr w:type="spellStart"/>
      <w:r w:rsidRPr="00DC41EA">
        <w:t>Self identity</w:t>
      </w:r>
      <w:proofErr w:type="spellEnd"/>
      <w:r w:rsidRPr="00DC41EA">
        <w:t xml:space="preserve"> and </w:t>
      </w:r>
      <w:proofErr w:type="spellStart"/>
      <w:r w:rsidRPr="00DC41EA">
        <w:t>Instagram</w:t>
      </w:r>
      <w:proofErr w:type="spellEnd"/>
      <w:r w:rsidRPr="00DC41EA">
        <w:t>.” National Communication Association, Society for the Study of Symbolic Interaction Division, Chicago, Illinois.</w:t>
      </w:r>
    </w:p>
    <w:p w14:paraId="35891D4E" w14:textId="77777777" w:rsidR="002D78D8" w:rsidRDefault="002D78D8" w:rsidP="002D78D8">
      <w:pPr>
        <w:spacing w:before="120"/>
        <w:ind w:left="720" w:hanging="720"/>
      </w:pPr>
      <w:proofErr w:type="spellStart"/>
      <w:r w:rsidRPr="007247F1">
        <w:t>Lyden</w:t>
      </w:r>
      <w:proofErr w:type="spellEnd"/>
      <w:r>
        <w:t>, John (2014)</w:t>
      </w:r>
      <w:r w:rsidRPr="007247F1">
        <w:t xml:space="preserve">. </w:t>
      </w:r>
      <w:r>
        <w:t>“</w:t>
      </w:r>
      <w:r w:rsidRPr="007247F1">
        <w:t>Rich, Resonant Themes: A Look at the Australian Cinematic Life of Peter Weir</w:t>
      </w:r>
      <w:r>
        <w:t xml:space="preserve">.” </w:t>
      </w:r>
      <w:r w:rsidRPr="00B11646">
        <w:t xml:space="preserve">National Communication Association, </w:t>
      </w:r>
      <w:r w:rsidRPr="007247F1">
        <w:t>Scholar to Scholar: Performance, Philosophy, and Communication Ethics Division</w:t>
      </w:r>
      <w:r>
        <w:t>,</w:t>
      </w:r>
      <w:r w:rsidRPr="007247F1">
        <w:t xml:space="preserve"> </w:t>
      </w:r>
      <w:r w:rsidRPr="00B11646">
        <w:t>Chicago, Illi</w:t>
      </w:r>
      <w:r>
        <w:t>nois</w:t>
      </w:r>
      <w:r w:rsidRPr="00B11646">
        <w:t>.</w:t>
      </w:r>
    </w:p>
    <w:p w14:paraId="68360D2E" w14:textId="77777777" w:rsidR="002D78D8" w:rsidRPr="00DC41EA" w:rsidRDefault="002D78D8" w:rsidP="002D78D8">
      <w:pPr>
        <w:spacing w:before="120"/>
        <w:ind w:left="720" w:hanging="720"/>
        <w:rPr>
          <w:lang w:eastAsia="ko-KR"/>
        </w:rPr>
      </w:pPr>
      <w:r w:rsidRPr="00DC41EA">
        <w:rPr>
          <w:rFonts w:eastAsiaTheme="minorEastAsia"/>
          <w:lang w:eastAsia="ko-KR"/>
        </w:rPr>
        <w:t xml:space="preserve">Sweet, Ashley (2013). </w:t>
      </w:r>
      <w:r w:rsidRPr="00DC41EA">
        <w:rPr>
          <w:lang w:eastAsia="ko-KR"/>
        </w:rPr>
        <w:t xml:space="preserve">"Still Camera, Moving Scene: </w:t>
      </w:r>
      <w:proofErr w:type="spellStart"/>
      <w:r w:rsidRPr="00DC41EA">
        <w:rPr>
          <w:lang w:eastAsia="ko-KR"/>
        </w:rPr>
        <w:t>Yasujiro</w:t>
      </w:r>
      <w:proofErr w:type="spellEnd"/>
      <w:r w:rsidRPr="00DC41EA">
        <w:rPr>
          <w:lang w:eastAsia="ko-KR"/>
        </w:rPr>
        <w:t xml:space="preserve"> </w:t>
      </w:r>
      <w:proofErr w:type="spellStart"/>
      <w:r w:rsidRPr="00DC41EA">
        <w:rPr>
          <w:lang w:eastAsia="ko-KR"/>
        </w:rPr>
        <w:t>Ozu's</w:t>
      </w:r>
      <w:proofErr w:type="spellEnd"/>
      <w:r w:rsidRPr="00DC41EA">
        <w:rPr>
          <w:lang w:eastAsia="ko-KR"/>
        </w:rPr>
        <w:t xml:space="preserve"> Honest Family Dynamics and Preservation of Reality." </w:t>
      </w:r>
      <w:proofErr w:type="gramStart"/>
      <w:r w:rsidRPr="00DC41EA">
        <w:rPr>
          <w:lang w:eastAsia="ko-KR"/>
        </w:rPr>
        <w:t>National Communication Association, Asia/Pacific American Communication Studies Division, Washington D.C., 2013.</w:t>
      </w:r>
      <w:proofErr w:type="gramEnd"/>
    </w:p>
    <w:p w14:paraId="7CA4815D" w14:textId="77777777" w:rsidR="002D78D8" w:rsidRDefault="002D78D8" w:rsidP="002D78D8">
      <w:pPr>
        <w:spacing w:before="120"/>
        <w:ind w:left="720" w:hanging="720"/>
      </w:pPr>
    </w:p>
    <w:p w14:paraId="4E03BCF4" w14:textId="77777777" w:rsidR="002D78D8" w:rsidRPr="00C97C34" w:rsidRDefault="002D78D8" w:rsidP="002D78D8">
      <w:pPr>
        <w:spacing w:after="120"/>
        <w:rPr>
          <w:i/>
          <w:u w:val="single"/>
          <w:lang w:eastAsia="ko-KR"/>
        </w:rPr>
      </w:pPr>
      <w:r w:rsidRPr="00C97C34">
        <w:rPr>
          <w:i/>
          <w:u w:val="single"/>
          <w:lang w:eastAsia="ko-KR"/>
        </w:rPr>
        <w:t xml:space="preserve">Student </w:t>
      </w:r>
      <w:r>
        <w:rPr>
          <w:i/>
          <w:u w:val="single"/>
          <w:lang w:eastAsia="ko-KR"/>
        </w:rPr>
        <w:t>Publication Advisor</w:t>
      </w:r>
    </w:p>
    <w:p w14:paraId="0074B356" w14:textId="77777777" w:rsidR="002D78D8" w:rsidRDefault="002D78D8" w:rsidP="002D78D8">
      <w:pPr>
        <w:ind w:left="720" w:hanging="720"/>
        <w:rPr>
          <w:noProof/>
        </w:rPr>
      </w:pPr>
      <w:r w:rsidRPr="008F7167">
        <w:rPr>
          <w:noProof/>
        </w:rPr>
        <w:t>Gurtowsky, Alina (2015) "New media vs. social media: Crisis coverage and media framining." Journal of Undergraduate Research volume VII (The Collage of Saint Rose)</w:t>
      </w:r>
      <w:r>
        <w:rPr>
          <w:noProof/>
        </w:rPr>
        <w:t xml:space="preserve">: </w:t>
      </w:r>
      <w:r w:rsidRPr="008F7167">
        <w:rPr>
          <w:noProof/>
        </w:rPr>
        <w:t xml:space="preserve"> Writing an introduction for </w:t>
      </w:r>
      <w:r>
        <w:rPr>
          <w:noProof/>
        </w:rPr>
        <w:t xml:space="preserve">the </w:t>
      </w:r>
      <w:r w:rsidRPr="008F7167">
        <w:rPr>
          <w:noProof/>
        </w:rPr>
        <w:t>publication</w:t>
      </w:r>
      <w:r>
        <w:rPr>
          <w:noProof/>
        </w:rPr>
        <w:t>.</w:t>
      </w:r>
    </w:p>
    <w:p w14:paraId="1810A3CA" w14:textId="77777777" w:rsidR="002D78D8" w:rsidRDefault="002D78D8" w:rsidP="002D78D8">
      <w:pPr>
        <w:spacing w:after="120"/>
        <w:rPr>
          <w:i/>
          <w:u w:val="single"/>
          <w:lang w:eastAsia="ko-KR"/>
        </w:rPr>
      </w:pPr>
    </w:p>
    <w:p w14:paraId="5168430A" w14:textId="77777777" w:rsidR="002D78D8" w:rsidRPr="00525C1F" w:rsidRDefault="002D78D8" w:rsidP="002D78D8">
      <w:pPr>
        <w:spacing w:after="120"/>
        <w:rPr>
          <w:rFonts w:ascii="Arial Narrow" w:hAnsi="Arial Narrow"/>
          <w:noProof/>
          <w:sz w:val="20"/>
          <w:szCs w:val="20"/>
        </w:rPr>
      </w:pPr>
      <w:r>
        <w:rPr>
          <w:i/>
          <w:u w:val="single"/>
          <w:lang w:eastAsia="ko-KR"/>
        </w:rPr>
        <w:t>Symposium Presentation Advisor</w:t>
      </w:r>
    </w:p>
    <w:p w14:paraId="27E0C6FD" w14:textId="77777777" w:rsidR="002D78D8" w:rsidRDefault="002D78D8" w:rsidP="002D78D8">
      <w:pPr>
        <w:spacing w:before="120"/>
        <w:ind w:left="720" w:hanging="720"/>
        <w:rPr>
          <w:noProof/>
        </w:rPr>
      </w:pPr>
      <w:r w:rsidRPr="008F7167">
        <w:rPr>
          <w:noProof/>
        </w:rPr>
        <w:t>Cano, Esa (2016). "Framing the Black Lives Matter Movement: A textual analysis of articles from CNN.com</w:t>
      </w:r>
      <w:r>
        <w:rPr>
          <w:noProof/>
        </w:rPr>
        <w:t>.</w:t>
      </w:r>
      <w:r w:rsidRPr="008F7167">
        <w:rPr>
          <w:noProof/>
        </w:rPr>
        <w:t>" Undergraduate Research Symposium of Saint Rose.</w:t>
      </w:r>
    </w:p>
    <w:p w14:paraId="753EACBA" w14:textId="77777777" w:rsidR="002D78D8" w:rsidRDefault="002D78D8" w:rsidP="002D78D8">
      <w:pPr>
        <w:spacing w:before="120"/>
        <w:ind w:left="720" w:hanging="720"/>
        <w:rPr>
          <w:noProof/>
        </w:rPr>
      </w:pPr>
      <w:r w:rsidRPr="008F7167">
        <w:rPr>
          <w:noProof/>
        </w:rPr>
        <w:t xml:space="preserve">Vaeth, Anne (2016). "Bromance: Male Friendship in Comedy Film." Undergraduate Research Symposium of Saint Rose. </w:t>
      </w:r>
    </w:p>
    <w:p w14:paraId="00754D17" w14:textId="77777777" w:rsidR="002D78D8" w:rsidRDefault="002D78D8" w:rsidP="002D78D8">
      <w:pPr>
        <w:spacing w:before="120"/>
        <w:ind w:left="720" w:hanging="720"/>
        <w:rPr>
          <w:noProof/>
        </w:rPr>
      </w:pPr>
      <w:r w:rsidRPr="008F7167">
        <w:rPr>
          <w:noProof/>
        </w:rPr>
        <w:t>Gurtowsky, Alina (2015) "New media vs. social media: Crisis coverage and media framining." Undergraduate Research Symposium of Saint Rose.</w:t>
      </w:r>
    </w:p>
    <w:p w14:paraId="2F1B2607" w14:textId="77777777" w:rsidR="002D78D8" w:rsidRDefault="002D78D8" w:rsidP="002D78D8">
      <w:pPr>
        <w:spacing w:after="120"/>
        <w:ind w:left="720" w:hanging="720"/>
        <w:rPr>
          <w:b/>
          <w:lang w:eastAsia="ko-KR"/>
        </w:rPr>
      </w:pPr>
    </w:p>
    <w:p w14:paraId="4020D52E" w14:textId="77777777" w:rsidR="002D78D8" w:rsidRDefault="002D78D8" w:rsidP="002D78D8">
      <w:pPr>
        <w:spacing w:after="120"/>
        <w:ind w:left="720" w:hanging="720"/>
        <w:rPr>
          <w:b/>
          <w:lang w:eastAsia="ko-KR"/>
        </w:rPr>
      </w:pPr>
      <w:r>
        <w:rPr>
          <w:rFonts w:hint="eastAsia"/>
          <w:b/>
          <w:lang w:eastAsia="ko-KR"/>
        </w:rPr>
        <w:t>S</w:t>
      </w:r>
      <w:r>
        <w:rPr>
          <w:b/>
        </w:rPr>
        <w:t>ERVICE</w:t>
      </w:r>
      <w:r>
        <w:rPr>
          <w:rFonts w:hint="eastAsia"/>
          <w:b/>
          <w:lang w:eastAsia="ko-KR"/>
        </w:rPr>
        <w:t xml:space="preserve"> </w:t>
      </w:r>
    </w:p>
    <w:p w14:paraId="469F10DD" w14:textId="77777777" w:rsidR="002D78D8" w:rsidRPr="00C97C34" w:rsidRDefault="002D78D8" w:rsidP="002D78D8">
      <w:pPr>
        <w:spacing w:after="120"/>
        <w:ind w:left="720" w:hanging="720"/>
        <w:rPr>
          <w:i/>
          <w:u w:val="single"/>
          <w:lang w:eastAsia="ko-KR"/>
        </w:rPr>
      </w:pPr>
      <w:r w:rsidRPr="00C97C34">
        <w:rPr>
          <w:i/>
          <w:u w:val="single"/>
          <w:lang w:eastAsia="ko-KR"/>
        </w:rPr>
        <w:t xml:space="preserve">Department &amp; College </w:t>
      </w:r>
    </w:p>
    <w:p w14:paraId="5F56CF3E" w14:textId="77777777" w:rsidR="002D78D8" w:rsidRDefault="002D78D8" w:rsidP="002D78D8">
      <w:pPr>
        <w:spacing w:after="120"/>
        <w:ind w:left="720" w:hanging="720"/>
        <w:rPr>
          <w:lang w:eastAsia="ko-KR"/>
        </w:rPr>
      </w:pPr>
      <w:r>
        <w:rPr>
          <w:lang w:eastAsia="ko-KR"/>
        </w:rPr>
        <w:t>Coordinator, Graduate program, Communications Department (2015-present)</w:t>
      </w:r>
    </w:p>
    <w:p w14:paraId="20595903" w14:textId="77777777" w:rsidR="002D78D8" w:rsidRDefault="002D78D8" w:rsidP="002D78D8">
      <w:pPr>
        <w:spacing w:after="120"/>
        <w:ind w:left="720" w:hanging="720"/>
        <w:rPr>
          <w:lang w:eastAsia="ko-KR"/>
        </w:rPr>
      </w:pPr>
      <w:r>
        <w:rPr>
          <w:lang w:eastAsia="ko-KR"/>
        </w:rPr>
        <w:t>Summer Chair, Communications Department (May-August 2016).</w:t>
      </w:r>
    </w:p>
    <w:p w14:paraId="1EB8999D" w14:textId="77777777" w:rsidR="002D78D8" w:rsidRDefault="002D78D8" w:rsidP="002D78D8">
      <w:pPr>
        <w:spacing w:after="120"/>
        <w:ind w:left="720" w:hanging="720"/>
        <w:rPr>
          <w:lang w:eastAsia="ko-KR"/>
        </w:rPr>
      </w:pPr>
      <w:proofErr w:type="gramStart"/>
      <w:r>
        <w:rPr>
          <w:lang w:eastAsia="ko-KR"/>
        </w:rPr>
        <w:t xml:space="preserve">Co-Chair of Search Committee, </w:t>
      </w:r>
      <w:r>
        <w:rPr>
          <w:rFonts w:hint="eastAsia"/>
          <w:lang w:eastAsia="ko-KR"/>
        </w:rPr>
        <w:t xml:space="preserve">Full-time faculty (PR &amp; Advertising), Communications Department, </w:t>
      </w:r>
      <w:r>
        <w:rPr>
          <w:lang w:eastAsia="ko-KR"/>
        </w:rPr>
        <w:t>(</w:t>
      </w:r>
      <w:r>
        <w:rPr>
          <w:rFonts w:hint="eastAsia"/>
          <w:lang w:eastAsia="ko-KR"/>
        </w:rPr>
        <w:t>201</w:t>
      </w:r>
      <w:r>
        <w:rPr>
          <w:lang w:eastAsia="ko-KR"/>
        </w:rPr>
        <w:t>6</w:t>
      </w:r>
      <w:r>
        <w:rPr>
          <w:rFonts w:hint="eastAsia"/>
          <w:lang w:eastAsia="ko-KR"/>
        </w:rPr>
        <w:t>~</w:t>
      </w:r>
      <w:r>
        <w:rPr>
          <w:lang w:eastAsia="ko-KR"/>
        </w:rPr>
        <w:t>2017).</w:t>
      </w:r>
      <w:proofErr w:type="gramEnd"/>
    </w:p>
    <w:p w14:paraId="2AE9E77D" w14:textId="77777777" w:rsidR="002D78D8" w:rsidRDefault="002D78D8" w:rsidP="002D78D8">
      <w:pPr>
        <w:spacing w:after="120"/>
        <w:ind w:left="720" w:hanging="720"/>
        <w:rPr>
          <w:lang w:eastAsia="ko-KR"/>
        </w:rPr>
      </w:pPr>
      <w:proofErr w:type="gramStart"/>
      <w:r>
        <w:rPr>
          <w:lang w:eastAsia="ko-KR"/>
        </w:rPr>
        <w:t xml:space="preserve">Committee Member, Graduate Academic Committee, </w:t>
      </w:r>
      <w:r>
        <w:rPr>
          <w:rFonts w:hint="eastAsia"/>
          <w:lang w:eastAsia="ko-KR"/>
        </w:rPr>
        <w:t>The College of Saint Rose</w:t>
      </w:r>
      <w:r>
        <w:rPr>
          <w:lang w:eastAsia="ko-KR"/>
        </w:rPr>
        <w:t xml:space="preserve"> (</w:t>
      </w:r>
      <w:r>
        <w:rPr>
          <w:rFonts w:hint="eastAsia"/>
          <w:lang w:eastAsia="ko-KR"/>
        </w:rPr>
        <w:t>201</w:t>
      </w:r>
      <w:r>
        <w:rPr>
          <w:lang w:eastAsia="ko-KR"/>
        </w:rPr>
        <w:t>4</w:t>
      </w:r>
      <w:r>
        <w:rPr>
          <w:rFonts w:hint="eastAsia"/>
          <w:lang w:eastAsia="ko-KR"/>
        </w:rPr>
        <w:t>~</w:t>
      </w:r>
      <w:r>
        <w:rPr>
          <w:lang w:eastAsia="ko-KR"/>
        </w:rPr>
        <w:t>present).</w:t>
      </w:r>
      <w:proofErr w:type="gramEnd"/>
    </w:p>
    <w:p w14:paraId="6A627CE0" w14:textId="77777777" w:rsidR="002D78D8" w:rsidRDefault="002D78D8" w:rsidP="002D78D8">
      <w:pPr>
        <w:spacing w:after="120"/>
        <w:ind w:left="720" w:hanging="720"/>
        <w:rPr>
          <w:lang w:eastAsia="ko-KR"/>
        </w:rPr>
      </w:pPr>
      <w:proofErr w:type="gramStart"/>
      <w:r>
        <w:rPr>
          <w:lang w:eastAsia="ko-KR"/>
        </w:rPr>
        <w:t xml:space="preserve">Advisor, Graduate and Undergraduate students, </w:t>
      </w:r>
      <w:r>
        <w:rPr>
          <w:rFonts w:hint="eastAsia"/>
          <w:lang w:eastAsia="ko-KR"/>
        </w:rPr>
        <w:t>Communications Department</w:t>
      </w:r>
      <w:r>
        <w:rPr>
          <w:lang w:eastAsia="ko-KR"/>
        </w:rPr>
        <w:t xml:space="preserve"> (</w:t>
      </w:r>
      <w:r>
        <w:rPr>
          <w:rFonts w:hint="eastAsia"/>
          <w:lang w:eastAsia="ko-KR"/>
        </w:rPr>
        <w:t>201</w:t>
      </w:r>
      <w:r>
        <w:rPr>
          <w:lang w:eastAsia="ko-KR"/>
        </w:rPr>
        <w:t>2</w:t>
      </w:r>
      <w:r>
        <w:rPr>
          <w:rFonts w:hint="eastAsia"/>
          <w:lang w:eastAsia="ko-KR"/>
        </w:rPr>
        <w:t>~present</w:t>
      </w:r>
      <w:r>
        <w:rPr>
          <w:lang w:eastAsia="ko-KR"/>
        </w:rPr>
        <w:t>).</w:t>
      </w:r>
      <w:proofErr w:type="gramEnd"/>
    </w:p>
    <w:p w14:paraId="5F5D8EBD" w14:textId="77777777" w:rsidR="002D78D8" w:rsidRDefault="002D78D8" w:rsidP="002D78D8">
      <w:pPr>
        <w:spacing w:after="120"/>
        <w:ind w:left="720" w:hanging="720"/>
        <w:rPr>
          <w:lang w:eastAsia="ko-KR"/>
        </w:rPr>
      </w:pPr>
      <w:proofErr w:type="gramStart"/>
      <w:r>
        <w:rPr>
          <w:lang w:eastAsia="ko-KR"/>
        </w:rPr>
        <w:t xml:space="preserve">Reviewer, </w:t>
      </w:r>
      <w:r>
        <w:rPr>
          <w:rFonts w:hint="eastAsia"/>
          <w:lang w:eastAsia="ko-KR"/>
        </w:rPr>
        <w:t>Journal of Undergraduate Research</w:t>
      </w:r>
      <w:r>
        <w:rPr>
          <w:lang w:eastAsia="ko-KR"/>
        </w:rPr>
        <w:t xml:space="preserve"> (</w:t>
      </w:r>
      <w:r>
        <w:rPr>
          <w:rFonts w:hint="eastAsia"/>
          <w:lang w:eastAsia="ko-KR"/>
        </w:rPr>
        <w:t>2013</w:t>
      </w:r>
      <w:r>
        <w:rPr>
          <w:lang w:eastAsia="ko-KR"/>
        </w:rPr>
        <w:t>~present).</w:t>
      </w:r>
      <w:proofErr w:type="gramEnd"/>
    </w:p>
    <w:p w14:paraId="56EF11A2" w14:textId="77777777" w:rsidR="002D78D8" w:rsidRDefault="002D78D8" w:rsidP="002D78D8">
      <w:pPr>
        <w:spacing w:after="120"/>
        <w:ind w:left="720" w:hanging="720"/>
        <w:rPr>
          <w:lang w:eastAsia="ko-KR"/>
        </w:rPr>
      </w:pPr>
      <w:r>
        <w:rPr>
          <w:lang w:eastAsia="ko-KR"/>
        </w:rPr>
        <w:lastRenderedPageBreak/>
        <w:t xml:space="preserve">Volunteer, Commencement, </w:t>
      </w:r>
      <w:proofErr w:type="gramStart"/>
      <w:r>
        <w:rPr>
          <w:lang w:eastAsia="ko-KR"/>
        </w:rPr>
        <w:t>The</w:t>
      </w:r>
      <w:proofErr w:type="gramEnd"/>
      <w:r>
        <w:rPr>
          <w:lang w:eastAsia="ko-KR"/>
        </w:rPr>
        <w:t xml:space="preserve"> Times Union Center (May 14, 2016)</w:t>
      </w:r>
    </w:p>
    <w:p w14:paraId="2A382556" w14:textId="77777777" w:rsidR="002D78D8" w:rsidRDefault="002D78D8" w:rsidP="002D78D8">
      <w:pPr>
        <w:spacing w:after="120"/>
        <w:ind w:left="720" w:hanging="720"/>
        <w:rPr>
          <w:lang w:eastAsia="ko-KR"/>
        </w:rPr>
      </w:pPr>
      <w:r>
        <w:rPr>
          <w:lang w:eastAsia="ko-KR"/>
        </w:rPr>
        <w:t xml:space="preserve">Search Committee Member, </w:t>
      </w:r>
      <w:r>
        <w:rPr>
          <w:rFonts w:hint="eastAsia"/>
          <w:lang w:eastAsia="ko-KR"/>
        </w:rPr>
        <w:t>Full-time faculty (PR &amp; Advertising), Communications Department</w:t>
      </w:r>
      <w:proofErr w:type="gramStart"/>
      <w:r>
        <w:rPr>
          <w:rFonts w:hint="eastAsia"/>
          <w:lang w:eastAsia="ko-KR"/>
        </w:rPr>
        <w:t xml:space="preserve">, </w:t>
      </w:r>
      <w:r>
        <w:rPr>
          <w:lang w:eastAsia="ko-KR"/>
        </w:rPr>
        <w:t xml:space="preserve"> (</w:t>
      </w:r>
      <w:proofErr w:type="gramEnd"/>
      <w:r>
        <w:rPr>
          <w:rFonts w:hint="eastAsia"/>
          <w:lang w:eastAsia="ko-KR"/>
        </w:rPr>
        <w:t>2012~</w:t>
      </w:r>
      <w:r>
        <w:rPr>
          <w:lang w:eastAsia="ko-KR"/>
        </w:rPr>
        <w:t>2014).</w:t>
      </w:r>
    </w:p>
    <w:p w14:paraId="46FD0FCF" w14:textId="77777777" w:rsidR="002D78D8" w:rsidRDefault="002D78D8" w:rsidP="002D78D8">
      <w:pPr>
        <w:spacing w:after="120"/>
        <w:ind w:left="720" w:hanging="720"/>
        <w:rPr>
          <w:lang w:eastAsia="ko-KR"/>
        </w:rPr>
      </w:pPr>
      <w:r>
        <w:rPr>
          <w:lang w:eastAsia="ko-KR"/>
        </w:rPr>
        <w:t xml:space="preserve">Search Committee Member, </w:t>
      </w:r>
      <w:r>
        <w:rPr>
          <w:rFonts w:hint="eastAsia"/>
          <w:lang w:eastAsia="ko-KR"/>
        </w:rPr>
        <w:t>Full-time faculty (</w:t>
      </w:r>
      <w:r>
        <w:rPr>
          <w:lang w:eastAsia="ko-KR"/>
        </w:rPr>
        <w:t>TV Production</w:t>
      </w:r>
      <w:r>
        <w:rPr>
          <w:rFonts w:hint="eastAsia"/>
          <w:lang w:eastAsia="ko-KR"/>
        </w:rPr>
        <w:t>), Communications Department</w:t>
      </w:r>
      <w:proofErr w:type="gramStart"/>
      <w:r>
        <w:rPr>
          <w:rFonts w:hint="eastAsia"/>
          <w:lang w:eastAsia="ko-KR"/>
        </w:rPr>
        <w:t xml:space="preserve">, </w:t>
      </w:r>
      <w:r>
        <w:rPr>
          <w:lang w:eastAsia="ko-KR"/>
        </w:rPr>
        <w:t xml:space="preserve"> (</w:t>
      </w:r>
      <w:proofErr w:type="gramEnd"/>
      <w:r>
        <w:rPr>
          <w:rFonts w:hint="eastAsia"/>
          <w:lang w:eastAsia="ko-KR"/>
        </w:rPr>
        <w:t>201</w:t>
      </w:r>
      <w:r>
        <w:rPr>
          <w:lang w:eastAsia="ko-KR"/>
        </w:rPr>
        <w:t>3</w:t>
      </w:r>
      <w:r>
        <w:rPr>
          <w:rFonts w:hint="eastAsia"/>
          <w:lang w:eastAsia="ko-KR"/>
        </w:rPr>
        <w:t>~</w:t>
      </w:r>
      <w:r>
        <w:rPr>
          <w:lang w:eastAsia="ko-KR"/>
        </w:rPr>
        <w:t>2015).</w:t>
      </w:r>
    </w:p>
    <w:p w14:paraId="7554618C" w14:textId="77777777" w:rsidR="002D78D8" w:rsidRDefault="002D78D8" w:rsidP="002D78D8">
      <w:pPr>
        <w:spacing w:after="120"/>
        <w:ind w:left="720" w:hanging="720"/>
        <w:rPr>
          <w:lang w:eastAsia="ko-KR"/>
        </w:rPr>
      </w:pPr>
      <w:r>
        <w:rPr>
          <w:lang w:eastAsia="ko-KR"/>
        </w:rPr>
        <w:t xml:space="preserve">Committee Member, </w:t>
      </w:r>
      <w:r>
        <w:rPr>
          <w:rFonts w:hint="eastAsia"/>
          <w:lang w:eastAsia="ko-KR"/>
        </w:rPr>
        <w:t xml:space="preserve">Global New Media </w:t>
      </w:r>
      <w:r>
        <w:rPr>
          <w:lang w:eastAsia="ko-KR"/>
        </w:rPr>
        <w:t>Committee</w:t>
      </w:r>
      <w:r>
        <w:rPr>
          <w:rFonts w:hint="eastAsia"/>
          <w:lang w:eastAsia="ko-KR"/>
        </w:rPr>
        <w:t xml:space="preserve">, </w:t>
      </w:r>
      <w:r>
        <w:rPr>
          <w:lang w:eastAsia="ko-KR"/>
        </w:rPr>
        <w:t>(</w:t>
      </w:r>
      <w:r>
        <w:rPr>
          <w:rFonts w:hint="eastAsia"/>
          <w:lang w:eastAsia="ko-KR"/>
        </w:rPr>
        <w:t>2012-2013</w:t>
      </w:r>
      <w:r>
        <w:rPr>
          <w:lang w:eastAsia="ko-KR"/>
        </w:rPr>
        <w:t>).</w:t>
      </w:r>
    </w:p>
    <w:p w14:paraId="412F2089" w14:textId="77777777" w:rsidR="002D78D8" w:rsidRDefault="002D78D8" w:rsidP="002D78D8">
      <w:pPr>
        <w:spacing w:after="120"/>
        <w:ind w:left="720" w:hanging="720"/>
        <w:rPr>
          <w:lang w:eastAsia="ko-KR"/>
        </w:rPr>
      </w:pPr>
      <w:proofErr w:type="gramStart"/>
      <w:r>
        <w:rPr>
          <w:lang w:eastAsia="ko-KR"/>
        </w:rPr>
        <w:t xml:space="preserve">Committee Member, </w:t>
      </w:r>
      <w:r>
        <w:rPr>
          <w:rFonts w:hint="eastAsia"/>
          <w:lang w:eastAsia="ko-KR"/>
        </w:rPr>
        <w:t>Dean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s Advisory Council, School of Arts and Humanities, </w:t>
      </w:r>
      <w:r>
        <w:rPr>
          <w:lang w:eastAsia="ko-KR"/>
        </w:rPr>
        <w:t>(</w:t>
      </w:r>
      <w:r>
        <w:rPr>
          <w:rFonts w:hint="eastAsia"/>
          <w:lang w:eastAsia="ko-KR"/>
        </w:rPr>
        <w:t>2011-2013</w:t>
      </w:r>
      <w:r>
        <w:rPr>
          <w:lang w:eastAsia="ko-KR"/>
        </w:rPr>
        <w:t>).</w:t>
      </w:r>
      <w:proofErr w:type="gramEnd"/>
    </w:p>
    <w:p w14:paraId="47FFF82B" w14:textId="77777777" w:rsidR="002D78D8" w:rsidRDefault="002D78D8" w:rsidP="002D78D8">
      <w:pPr>
        <w:rPr>
          <w:i/>
          <w:lang w:eastAsia="ko-KR"/>
        </w:rPr>
      </w:pPr>
    </w:p>
    <w:p w14:paraId="41E05FA4" w14:textId="77777777" w:rsidR="002D78D8" w:rsidRPr="002D3169" w:rsidRDefault="002D78D8" w:rsidP="002D78D8">
      <w:pPr>
        <w:spacing w:after="120"/>
        <w:rPr>
          <w:i/>
          <w:u w:val="single"/>
          <w:lang w:eastAsia="ko-KR"/>
        </w:rPr>
      </w:pPr>
      <w:r>
        <w:rPr>
          <w:i/>
          <w:u w:val="single"/>
          <w:lang w:eastAsia="ko-KR"/>
        </w:rPr>
        <w:t xml:space="preserve">Membership </w:t>
      </w:r>
      <w:r w:rsidRPr="002D3169">
        <w:rPr>
          <w:i/>
          <w:u w:val="single"/>
          <w:lang w:eastAsia="ko-KR"/>
        </w:rPr>
        <w:t xml:space="preserve">  </w:t>
      </w:r>
    </w:p>
    <w:p w14:paraId="57C1DE22" w14:textId="77777777" w:rsidR="002D78D8" w:rsidRDefault="002D78D8" w:rsidP="002D78D8">
      <w:pPr>
        <w:spacing w:after="120"/>
        <w:ind w:left="720" w:hanging="720"/>
        <w:rPr>
          <w:lang w:eastAsia="ko-KR"/>
        </w:rPr>
      </w:pPr>
      <w:r>
        <w:rPr>
          <w:lang w:eastAsia="ko-KR"/>
        </w:rPr>
        <w:t>National Communication Association (NCA)</w:t>
      </w:r>
    </w:p>
    <w:p w14:paraId="4373AA19" w14:textId="77777777" w:rsidR="002D78D8" w:rsidRDefault="002D78D8" w:rsidP="002D78D8">
      <w:pPr>
        <w:spacing w:after="120"/>
        <w:ind w:left="720" w:hanging="720"/>
        <w:rPr>
          <w:lang w:eastAsia="ko-KR"/>
        </w:rPr>
      </w:pPr>
      <w:r>
        <w:rPr>
          <w:lang w:eastAsia="ko-KR"/>
        </w:rPr>
        <w:t>International Communication Association (ICA)</w:t>
      </w:r>
    </w:p>
    <w:p w14:paraId="47516290" w14:textId="77777777" w:rsidR="002D78D8" w:rsidRDefault="002D78D8" w:rsidP="002D78D8">
      <w:pPr>
        <w:spacing w:after="120"/>
        <w:ind w:left="720" w:hanging="720"/>
        <w:rPr>
          <w:lang w:eastAsia="ko-KR"/>
        </w:rPr>
      </w:pPr>
      <w:r>
        <w:rPr>
          <w:lang w:eastAsia="ko-KR"/>
        </w:rPr>
        <w:t>Association for Education in Journalism and Mass Communications (AEJMC)</w:t>
      </w:r>
    </w:p>
    <w:p w14:paraId="183F1438" w14:textId="77777777" w:rsidR="002D78D8" w:rsidRDefault="002D78D8" w:rsidP="002D78D8">
      <w:pPr>
        <w:spacing w:after="120"/>
        <w:ind w:left="720" w:hanging="720"/>
        <w:rPr>
          <w:lang w:eastAsia="ko-KR"/>
        </w:rPr>
      </w:pPr>
      <w:r>
        <w:rPr>
          <w:lang w:eastAsia="ko-KR"/>
        </w:rPr>
        <w:t>Popular Culture Association</w:t>
      </w:r>
    </w:p>
    <w:p w14:paraId="46F75D05" w14:textId="77777777" w:rsidR="002D78D8" w:rsidRDefault="002D78D8" w:rsidP="002D78D8">
      <w:pPr>
        <w:spacing w:after="120"/>
        <w:ind w:left="720" w:hanging="720"/>
        <w:rPr>
          <w:lang w:eastAsia="ko-KR"/>
        </w:rPr>
      </w:pPr>
      <w:r w:rsidRPr="002903DB">
        <w:rPr>
          <w:lang w:eastAsia="ko-KR"/>
        </w:rPr>
        <w:t>Midwest Popular Culture</w:t>
      </w:r>
      <w:r>
        <w:rPr>
          <w:rFonts w:hint="eastAsia"/>
          <w:lang w:eastAsia="ko-KR"/>
        </w:rPr>
        <w:t xml:space="preserve">/American Culture </w:t>
      </w:r>
      <w:r>
        <w:rPr>
          <w:lang w:eastAsia="ko-KR"/>
        </w:rPr>
        <w:t>Association</w:t>
      </w:r>
    </w:p>
    <w:p w14:paraId="1AB856E5" w14:textId="77777777" w:rsidR="002D78D8" w:rsidRDefault="002D78D8" w:rsidP="002D78D8">
      <w:pPr>
        <w:spacing w:after="120"/>
        <w:ind w:left="720" w:hanging="720"/>
        <w:rPr>
          <w:lang w:eastAsia="ko-KR"/>
        </w:rPr>
      </w:pPr>
      <w:r>
        <w:rPr>
          <w:lang w:eastAsia="ko-KR"/>
        </w:rPr>
        <w:t>Northwest</w:t>
      </w:r>
      <w:r w:rsidRPr="000854F4">
        <w:rPr>
          <w:lang w:eastAsia="ko-KR"/>
        </w:rPr>
        <w:t xml:space="preserve"> </w:t>
      </w:r>
      <w:r w:rsidRPr="002903DB">
        <w:rPr>
          <w:lang w:eastAsia="ko-KR"/>
        </w:rPr>
        <w:t>Popular Culture</w:t>
      </w:r>
      <w:r>
        <w:rPr>
          <w:rFonts w:hint="eastAsia"/>
          <w:lang w:eastAsia="ko-KR"/>
        </w:rPr>
        <w:t xml:space="preserve">/American Culture </w:t>
      </w:r>
      <w:r>
        <w:rPr>
          <w:lang w:eastAsia="ko-KR"/>
        </w:rPr>
        <w:t>Association</w:t>
      </w:r>
    </w:p>
    <w:p w14:paraId="2CEA4D02" w14:textId="77777777" w:rsidR="002D78D8" w:rsidRDefault="002D78D8" w:rsidP="002D78D8">
      <w:pPr>
        <w:spacing w:after="120"/>
        <w:ind w:left="720" w:hanging="720"/>
        <w:rPr>
          <w:lang w:eastAsia="ko-KR"/>
        </w:rPr>
      </w:pPr>
      <w:r>
        <w:rPr>
          <w:lang w:eastAsia="ko-KR"/>
        </w:rPr>
        <w:t xml:space="preserve">New York State Communication Association </w:t>
      </w:r>
    </w:p>
    <w:p w14:paraId="339919F2" w14:textId="77777777" w:rsidR="002D78D8" w:rsidRDefault="002D78D8" w:rsidP="002D78D8">
      <w:pPr>
        <w:rPr>
          <w:i/>
          <w:lang w:eastAsia="ko-KR"/>
        </w:rPr>
      </w:pPr>
    </w:p>
    <w:p w14:paraId="1385390D" w14:textId="77777777" w:rsidR="002D78D8" w:rsidRPr="002D3169" w:rsidRDefault="002D78D8" w:rsidP="002D78D8">
      <w:pPr>
        <w:spacing w:after="120"/>
        <w:rPr>
          <w:i/>
          <w:u w:val="single"/>
          <w:lang w:eastAsia="ko-KR"/>
        </w:rPr>
      </w:pPr>
      <w:r>
        <w:rPr>
          <w:i/>
          <w:u w:val="single"/>
          <w:lang w:eastAsia="ko-KR"/>
        </w:rPr>
        <w:t>Association</w:t>
      </w:r>
      <w:r>
        <w:rPr>
          <w:rFonts w:hint="eastAsia"/>
          <w:i/>
          <w:u w:val="single"/>
          <w:lang w:eastAsia="ko-KR"/>
        </w:rPr>
        <w:t xml:space="preserve"> </w:t>
      </w:r>
      <w:r>
        <w:rPr>
          <w:i/>
          <w:u w:val="single"/>
          <w:lang w:eastAsia="ko-KR"/>
        </w:rPr>
        <w:t>Service</w:t>
      </w:r>
      <w:r w:rsidRPr="002D3169">
        <w:rPr>
          <w:i/>
          <w:u w:val="single"/>
          <w:lang w:eastAsia="ko-KR"/>
        </w:rPr>
        <w:t xml:space="preserve">  </w:t>
      </w:r>
    </w:p>
    <w:p w14:paraId="78EA5CEB" w14:textId="77777777" w:rsidR="002D78D8" w:rsidRDefault="002D78D8" w:rsidP="002D78D8">
      <w:pPr>
        <w:spacing w:after="120"/>
        <w:ind w:left="720" w:hanging="720"/>
        <w:rPr>
          <w:lang w:eastAsia="ko-KR"/>
        </w:rPr>
      </w:pPr>
      <w:r>
        <w:t>Section Chair,</w:t>
      </w:r>
      <w:r w:rsidRPr="00C97C34">
        <w:rPr>
          <w:lang w:eastAsia="ko-KR"/>
        </w:rPr>
        <w:t xml:space="preserve"> </w:t>
      </w:r>
      <w:r w:rsidRPr="002903DB">
        <w:rPr>
          <w:lang w:eastAsia="ko-KR"/>
        </w:rPr>
        <w:t>Midwest Popular Culture</w:t>
      </w:r>
      <w:r>
        <w:rPr>
          <w:rFonts w:hint="eastAsia"/>
          <w:lang w:eastAsia="ko-KR"/>
        </w:rPr>
        <w:t xml:space="preserve">/American Culture </w:t>
      </w:r>
      <w:r>
        <w:rPr>
          <w:lang w:eastAsia="ko-KR"/>
        </w:rPr>
        <w:t>Association</w:t>
      </w:r>
      <w:r w:rsidRPr="002903DB">
        <w:rPr>
          <w:lang w:eastAsia="ko-KR"/>
        </w:rPr>
        <w:t>, 2009</w:t>
      </w:r>
    </w:p>
    <w:p w14:paraId="51FBA239" w14:textId="77777777" w:rsidR="002D78D8" w:rsidRDefault="002D78D8" w:rsidP="002D78D8">
      <w:pPr>
        <w:spacing w:after="120"/>
        <w:ind w:left="720" w:hanging="720"/>
        <w:rPr>
          <w:lang w:eastAsia="ko-KR"/>
        </w:rPr>
      </w:pPr>
      <w:r>
        <w:t xml:space="preserve">Reviewer, AEJMC, Cultural and Critical Studies, </w:t>
      </w:r>
      <w:r>
        <w:rPr>
          <w:rFonts w:hint="eastAsia"/>
          <w:lang w:eastAsia="ko-KR"/>
        </w:rPr>
        <w:t>2010, 2012-1</w:t>
      </w:r>
      <w:r>
        <w:rPr>
          <w:lang w:eastAsia="ko-KR"/>
        </w:rPr>
        <w:t>6</w:t>
      </w:r>
    </w:p>
    <w:p w14:paraId="3D8B527A" w14:textId="77777777" w:rsidR="002D78D8" w:rsidRDefault="002D78D8" w:rsidP="002D78D8">
      <w:pPr>
        <w:spacing w:after="120"/>
        <w:ind w:left="720" w:hanging="720"/>
        <w:rPr>
          <w:lang w:eastAsia="ko-KR"/>
        </w:rPr>
      </w:pPr>
      <w:r>
        <w:rPr>
          <w:rFonts w:hint="eastAsia"/>
          <w:lang w:eastAsia="ko-KR"/>
        </w:rPr>
        <w:t xml:space="preserve">Reviewer, AEJMC, </w:t>
      </w:r>
      <w:r>
        <w:t>International Communication,</w:t>
      </w:r>
      <w:r>
        <w:rPr>
          <w:rFonts w:hint="eastAsia"/>
          <w:lang w:eastAsia="ko-KR"/>
        </w:rPr>
        <w:t xml:space="preserve"> 2015</w:t>
      </w:r>
      <w:r>
        <w:rPr>
          <w:lang w:eastAsia="ko-KR"/>
        </w:rPr>
        <w:t>-16</w:t>
      </w:r>
    </w:p>
    <w:p w14:paraId="24E7F022" w14:textId="77777777" w:rsidR="002D78D8" w:rsidRDefault="002D78D8" w:rsidP="002D78D8">
      <w:pPr>
        <w:spacing w:after="120"/>
        <w:ind w:left="720" w:hanging="720"/>
      </w:pPr>
      <w:r>
        <w:rPr>
          <w:rFonts w:hint="eastAsia"/>
          <w:lang w:eastAsia="ko-KR"/>
        </w:rPr>
        <w:t xml:space="preserve">Reviewer, AEJMC, </w:t>
      </w:r>
      <w:r>
        <w:t>Communication Technology, 20</w:t>
      </w:r>
      <w:r>
        <w:rPr>
          <w:rFonts w:hint="eastAsia"/>
          <w:lang w:eastAsia="ko-KR"/>
        </w:rPr>
        <w:t>14-</w:t>
      </w:r>
      <w:r>
        <w:t>15</w:t>
      </w:r>
    </w:p>
    <w:p w14:paraId="70F40BB6" w14:textId="77777777" w:rsidR="002D78D8" w:rsidRDefault="002D78D8" w:rsidP="002D78D8">
      <w:pPr>
        <w:spacing w:after="120"/>
        <w:ind w:left="720" w:hanging="720"/>
      </w:pPr>
      <w:r>
        <w:t>Reviewer, ICA, Popular Communication, 2013</w:t>
      </w:r>
    </w:p>
    <w:p w14:paraId="5D722A45" w14:textId="77777777" w:rsidR="002D78D8" w:rsidRDefault="002D78D8" w:rsidP="002D78D8">
      <w:pPr>
        <w:spacing w:after="120"/>
        <w:ind w:left="720" w:hanging="720"/>
      </w:pPr>
      <w:r>
        <w:t>Reviewer, ICA, Public Relations, 2013</w:t>
      </w:r>
    </w:p>
    <w:p w14:paraId="7FCC7B4B" w14:textId="77777777" w:rsidR="002D78D8" w:rsidRDefault="002D78D8" w:rsidP="002D78D8">
      <w:pPr>
        <w:spacing w:after="120"/>
        <w:ind w:left="720" w:hanging="720"/>
      </w:pPr>
      <w:r>
        <w:t>Reviewer, NCA, Visual Communication, 2012</w:t>
      </w:r>
    </w:p>
    <w:p w14:paraId="62A2F178" w14:textId="77777777" w:rsidR="002D78D8" w:rsidRDefault="002D78D8" w:rsidP="002D78D8">
      <w:pPr>
        <w:spacing w:after="120"/>
        <w:ind w:left="720" w:hanging="720"/>
      </w:pPr>
      <w:r>
        <w:t>Reviewer, NCA, Critical and Cultural Studies, 2009</w:t>
      </w:r>
    </w:p>
    <w:p w14:paraId="201660F0" w14:textId="77777777" w:rsidR="002D78D8" w:rsidRDefault="002D78D8" w:rsidP="002D78D8">
      <w:pPr>
        <w:spacing w:after="120"/>
        <w:rPr>
          <w:i/>
          <w:u w:val="single"/>
          <w:lang w:eastAsia="ko-KR"/>
        </w:rPr>
      </w:pPr>
    </w:p>
    <w:p w14:paraId="15919096" w14:textId="77777777" w:rsidR="002D78D8" w:rsidRPr="002D3169" w:rsidRDefault="002D78D8" w:rsidP="002D78D8">
      <w:pPr>
        <w:spacing w:after="120"/>
        <w:rPr>
          <w:i/>
          <w:u w:val="single"/>
          <w:lang w:eastAsia="ko-KR"/>
        </w:rPr>
      </w:pPr>
      <w:r w:rsidRPr="002D3169">
        <w:rPr>
          <w:i/>
          <w:u w:val="single"/>
          <w:lang w:eastAsia="ko-KR"/>
        </w:rPr>
        <w:t xml:space="preserve">Community </w:t>
      </w:r>
      <w:r>
        <w:rPr>
          <w:i/>
          <w:u w:val="single"/>
          <w:lang w:eastAsia="ko-KR"/>
        </w:rPr>
        <w:t>S</w:t>
      </w:r>
      <w:r w:rsidRPr="002D3169">
        <w:rPr>
          <w:i/>
          <w:u w:val="single"/>
          <w:lang w:eastAsia="ko-KR"/>
        </w:rPr>
        <w:t xml:space="preserve">ervice </w:t>
      </w:r>
    </w:p>
    <w:p w14:paraId="0C648337" w14:textId="77777777" w:rsidR="002D78D8" w:rsidRDefault="002D78D8" w:rsidP="002D78D8">
      <w:pPr>
        <w:spacing w:after="120"/>
        <w:ind w:left="720" w:hanging="720"/>
        <w:rPr>
          <w:lang w:eastAsia="ko-KR"/>
        </w:rPr>
      </w:pPr>
      <w:proofErr w:type="gramStart"/>
      <w:r>
        <w:rPr>
          <w:lang w:eastAsia="ko-KR"/>
        </w:rPr>
        <w:t xml:space="preserve">Photographer &amp; </w:t>
      </w:r>
      <w:r>
        <w:rPr>
          <w:rFonts w:hint="eastAsia"/>
          <w:lang w:eastAsia="ko-KR"/>
        </w:rPr>
        <w:t>Media Specialist, Korean Catholic C</w:t>
      </w:r>
      <w:r>
        <w:rPr>
          <w:lang w:eastAsia="ko-KR"/>
        </w:rPr>
        <w:t>h</w:t>
      </w:r>
      <w:r>
        <w:rPr>
          <w:rFonts w:hint="eastAsia"/>
          <w:lang w:eastAsia="ko-KR"/>
        </w:rPr>
        <w:t>urch of Albany</w:t>
      </w:r>
      <w:r>
        <w:rPr>
          <w:lang w:eastAsia="ko-KR"/>
        </w:rPr>
        <w:t xml:space="preserve"> (</w:t>
      </w:r>
      <w:r>
        <w:rPr>
          <w:rFonts w:hint="eastAsia"/>
          <w:lang w:eastAsia="ko-KR"/>
        </w:rPr>
        <w:t>2013~present</w:t>
      </w:r>
      <w:r>
        <w:rPr>
          <w:lang w:eastAsia="ko-KR"/>
        </w:rPr>
        <w:t>).</w:t>
      </w:r>
      <w:proofErr w:type="gramEnd"/>
    </w:p>
    <w:p w14:paraId="070A9BB7" w14:textId="77777777" w:rsidR="002D78D8" w:rsidRDefault="002D78D8" w:rsidP="002D78D8">
      <w:pPr>
        <w:spacing w:after="120"/>
        <w:ind w:left="720" w:hanging="720"/>
        <w:rPr>
          <w:lang w:eastAsia="ko-KR"/>
        </w:rPr>
      </w:pPr>
      <w:r>
        <w:rPr>
          <w:lang w:eastAsia="ko-KR"/>
        </w:rPr>
        <w:t>Volunteer,</w:t>
      </w:r>
      <w:r>
        <w:rPr>
          <w:rFonts w:ascii="바탕" w:hAnsi="바탕" w:cs="바탕" w:hint="eastAsia"/>
          <w:lang w:eastAsia="ko-KR"/>
        </w:rPr>
        <w:t xml:space="preserve"> </w:t>
      </w:r>
      <w:proofErr w:type="gramStart"/>
      <w:r w:rsidRPr="005B577F">
        <w:rPr>
          <w:lang w:eastAsia="ko-KR"/>
        </w:rPr>
        <w:t>The</w:t>
      </w:r>
      <w:proofErr w:type="gramEnd"/>
      <w:r w:rsidRPr="005B577F">
        <w:rPr>
          <w:lang w:eastAsia="ko-KR"/>
        </w:rPr>
        <w:t xml:space="preserve"> Korean</w:t>
      </w:r>
      <w:r>
        <w:rPr>
          <w:lang w:eastAsia="ko-KR"/>
        </w:rPr>
        <w:t xml:space="preserve"> American Association of Albany Annual Meeting (August 13, 2016)</w:t>
      </w:r>
    </w:p>
    <w:p w14:paraId="3D0480F1" w14:textId="77777777" w:rsidR="002D78D8" w:rsidRPr="004B5DB4" w:rsidRDefault="002D78D8" w:rsidP="002D78D8">
      <w:pPr>
        <w:spacing w:after="120"/>
        <w:ind w:left="720" w:hanging="720"/>
        <w:rPr>
          <w:rFonts w:ascii="바탕" w:hAnsi="바탕" w:cs="바탕"/>
          <w:lang w:eastAsia="ko-KR"/>
        </w:rPr>
      </w:pPr>
      <w:proofErr w:type="gramStart"/>
      <w:r>
        <w:rPr>
          <w:lang w:eastAsia="ko-KR"/>
        </w:rPr>
        <w:t xml:space="preserve">Performer (Korean folk gong), Music Festival of Korean Community at Albany (December 2016 – anticipated; December </w:t>
      </w:r>
      <w:r w:rsidRPr="005B577F">
        <w:rPr>
          <w:lang w:eastAsia="ko-KR"/>
        </w:rPr>
        <w:t>19, 2015).</w:t>
      </w:r>
      <w:proofErr w:type="gramEnd"/>
    </w:p>
    <w:p w14:paraId="70D35FA3" w14:textId="77777777" w:rsidR="002D78D8" w:rsidRDefault="002D78D8" w:rsidP="002D78D8">
      <w:pPr>
        <w:spacing w:after="120"/>
        <w:ind w:left="720" w:hanging="720"/>
        <w:rPr>
          <w:lang w:eastAsia="ko-KR"/>
        </w:rPr>
      </w:pPr>
      <w:proofErr w:type="gramStart"/>
      <w:r>
        <w:rPr>
          <w:lang w:eastAsia="ko-KR"/>
        </w:rPr>
        <w:t xml:space="preserve">Small Group Leader, </w:t>
      </w:r>
      <w:r>
        <w:rPr>
          <w:rFonts w:hint="eastAsia"/>
          <w:lang w:eastAsia="ko-KR"/>
        </w:rPr>
        <w:t>Korean Catholic C</w:t>
      </w:r>
      <w:r>
        <w:rPr>
          <w:lang w:eastAsia="ko-KR"/>
        </w:rPr>
        <w:t>h</w:t>
      </w:r>
      <w:r>
        <w:rPr>
          <w:rFonts w:hint="eastAsia"/>
          <w:lang w:eastAsia="ko-KR"/>
        </w:rPr>
        <w:t>urch of Albany</w:t>
      </w:r>
      <w:r>
        <w:rPr>
          <w:lang w:eastAsia="ko-KR"/>
        </w:rPr>
        <w:t xml:space="preserve"> (</w:t>
      </w:r>
      <w:r>
        <w:rPr>
          <w:rFonts w:hint="eastAsia"/>
          <w:lang w:eastAsia="ko-KR"/>
        </w:rPr>
        <w:t>201</w:t>
      </w:r>
      <w:r>
        <w:rPr>
          <w:lang w:eastAsia="ko-KR"/>
        </w:rPr>
        <w:t>1</w:t>
      </w:r>
      <w:r>
        <w:rPr>
          <w:rFonts w:hint="eastAsia"/>
          <w:lang w:eastAsia="ko-KR"/>
        </w:rPr>
        <w:t>~</w:t>
      </w:r>
      <w:r>
        <w:rPr>
          <w:lang w:eastAsia="ko-KR"/>
        </w:rPr>
        <w:t>2014).</w:t>
      </w:r>
      <w:proofErr w:type="gramEnd"/>
    </w:p>
    <w:p w14:paraId="611D439A" w14:textId="273ABDA3" w:rsidR="00A071B7" w:rsidRDefault="002D78D8" w:rsidP="00A071B7">
      <w:pPr>
        <w:spacing w:after="120"/>
        <w:ind w:left="720" w:hanging="720"/>
        <w:rPr>
          <w:lang w:eastAsia="ko-KR"/>
        </w:rPr>
      </w:pPr>
      <w:proofErr w:type="gramStart"/>
      <w:r>
        <w:rPr>
          <w:lang w:eastAsia="ko-KR"/>
        </w:rPr>
        <w:t>Member</w:t>
      </w:r>
      <w:r>
        <w:rPr>
          <w:rFonts w:hint="eastAsia"/>
          <w:lang w:eastAsia="ko-KR"/>
        </w:rPr>
        <w:t>, Korean Catholic C</w:t>
      </w:r>
      <w:r>
        <w:rPr>
          <w:lang w:eastAsia="ko-KR"/>
        </w:rPr>
        <w:t>h</w:t>
      </w:r>
      <w:r>
        <w:rPr>
          <w:rFonts w:hint="eastAsia"/>
          <w:lang w:eastAsia="ko-KR"/>
        </w:rPr>
        <w:t>urch of Albany</w:t>
      </w:r>
      <w:r>
        <w:rPr>
          <w:lang w:eastAsia="ko-KR"/>
        </w:rPr>
        <w:t xml:space="preserve"> (</w:t>
      </w:r>
      <w:r>
        <w:rPr>
          <w:rFonts w:hint="eastAsia"/>
          <w:lang w:eastAsia="ko-KR"/>
        </w:rPr>
        <w:t>2</w:t>
      </w:r>
      <w:r w:rsidR="00A071B7">
        <w:rPr>
          <w:rFonts w:hint="eastAsia"/>
          <w:lang w:eastAsia="ko-KR"/>
        </w:rPr>
        <w:t>01</w:t>
      </w:r>
      <w:r w:rsidR="00A071B7">
        <w:rPr>
          <w:lang w:eastAsia="ko-KR"/>
        </w:rPr>
        <w:t>1</w:t>
      </w:r>
      <w:r w:rsidR="00A071B7">
        <w:rPr>
          <w:rFonts w:hint="eastAsia"/>
          <w:lang w:eastAsia="ko-KR"/>
        </w:rPr>
        <w:t>~present</w:t>
      </w:r>
      <w:r w:rsidR="00A071B7">
        <w:rPr>
          <w:lang w:eastAsia="ko-KR"/>
        </w:rPr>
        <w:t>).</w:t>
      </w:r>
      <w:proofErr w:type="gramEnd"/>
    </w:p>
    <w:p w14:paraId="0EFC4E91" w14:textId="1389DEAC" w:rsidR="00B35F38" w:rsidRDefault="00A071B7" w:rsidP="002D78D8">
      <w:pPr>
        <w:spacing w:after="120"/>
        <w:rPr>
          <w:lang w:eastAsia="ko-KR"/>
        </w:rPr>
      </w:pPr>
      <w:proofErr w:type="gramStart"/>
      <w:r>
        <w:rPr>
          <w:rFonts w:hint="eastAsia"/>
          <w:lang w:eastAsia="ko-KR"/>
        </w:rPr>
        <w:lastRenderedPageBreak/>
        <w:t>Secretary, Korean Catholic Church of Albany (2017~present).</w:t>
      </w:r>
      <w:proofErr w:type="gramEnd"/>
    </w:p>
    <w:sectPr w:rsidR="00B35F38" w:rsidSect="00167380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291EB" w14:textId="77777777" w:rsidR="005542C3" w:rsidRDefault="005542C3">
      <w:r>
        <w:separator/>
      </w:r>
    </w:p>
  </w:endnote>
  <w:endnote w:type="continuationSeparator" w:id="0">
    <w:p w14:paraId="7795EF2D" w14:textId="77777777" w:rsidR="005542C3" w:rsidRDefault="0055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SD 산돌고딕 Neo 일반체">
    <w:charset w:val="4F"/>
    <w:family w:val="auto"/>
    <w:pitch w:val="variable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966C0" w14:textId="77777777" w:rsidR="005542C3" w:rsidRDefault="005542C3" w:rsidP="001673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079E61" w14:textId="77777777" w:rsidR="005542C3" w:rsidRDefault="005542C3" w:rsidP="00047E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75BA1" w14:textId="77777777" w:rsidR="005542C3" w:rsidRPr="0039601A" w:rsidRDefault="005542C3" w:rsidP="00906E2C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D96D2" w14:textId="77777777" w:rsidR="005542C3" w:rsidRDefault="005542C3">
      <w:r>
        <w:separator/>
      </w:r>
    </w:p>
  </w:footnote>
  <w:footnote w:type="continuationSeparator" w:id="0">
    <w:p w14:paraId="19B032A1" w14:textId="77777777" w:rsidR="005542C3" w:rsidRDefault="00554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62AB4" w14:textId="77777777" w:rsidR="005542C3" w:rsidRPr="0039601A" w:rsidRDefault="005542C3" w:rsidP="00906E2C">
    <w:pPr>
      <w:pStyle w:val="Footer"/>
      <w:ind w:right="360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 xml:space="preserve">Jin Kim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2735">
      <w:rPr>
        <w:rStyle w:val="PageNumber"/>
        <w:noProof/>
      </w:rPr>
      <w:t>4</w:t>
    </w:r>
    <w:r>
      <w:rPr>
        <w:rStyle w:val="PageNumber"/>
      </w:rPr>
      <w:fldChar w:fldCharType="end"/>
    </w:r>
  </w:p>
  <w:p w14:paraId="78D103C5" w14:textId="77777777" w:rsidR="005542C3" w:rsidRDefault="005542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5B0C"/>
    <w:multiLevelType w:val="hybridMultilevel"/>
    <w:tmpl w:val="1F602174"/>
    <w:lvl w:ilvl="0" w:tplc="CF1608DC">
      <w:start w:val="199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12CD0"/>
    <w:multiLevelType w:val="hybridMultilevel"/>
    <w:tmpl w:val="2EE46C92"/>
    <w:lvl w:ilvl="0" w:tplc="C652AC14">
      <w:start w:val="200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551B5A"/>
    <w:multiLevelType w:val="hybridMultilevel"/>
    <w:tmpl w:val="6F020BB8"/>
    <w:lvl w:ilvl="0" w:tplc="C8E0B070">
      <w:start w:val="2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54BE2"/>
    <w:multiLevelType w:val="hybridMultilevel"/>
    <w:tmpl w:val="6B4CC1D2"/>
    <w:lvl w:ilvl="0" w:tplc="F54ADD18">
      <w:start w:val="2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B2969"/>
    <w:multiLevelType w:val="singleLevel"/>
    <w:tmpl w:val="7A6C1832"/>
    <w:lvl w:ilvl="0">
      <w:start w:val="1"/>
      <w:numFmt w:val="bullet"/>
      <w:lvlText w:val=""/>
      <w:lvlJc w:val="left"/>
      <w:pPr>
        <w:tabs>
          <w:tab w:val="num" w:pos="605"/>
        </w:tabs>
        <w:ind w:left="605" w:hanging="425"/>
      </w:pPr>
      <w:rPr>
        <w:rFonts w:ascii="Wingdings" w:hAnsi="Wingdings" w:hint="default"/>
        <w:b w:val="0"/>
        <w:i w:val="0"/>
        <w:sz w:val="18"/>
      </w:rPr>
    </w:lvl>
  </w:abstractNum>
  <w:abstractNum w:abstractNumId="5">
    <w:nsid w:val="7E195408"/>
    <w:multiLevelType w:val="hybridMultilevel"/>
    <w:tmpl w:val="457AAFC8"/>
    <w:lvl w:ilvl="0" w:tplc="B8369038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89"/>
    <w:rsid w:val="00001A53"/>
    <w:rsid w:val="00007C53"/>
    <w:rsid w:val="00015A8A"/>
    <w:rsid w:val="00024F3C"/>
    <w:rsid w:val="000413C1"/>
    <w:rsid w:val="0004529C"/>
    <w:rsid w:val="00047E0E"/>
    <w:rsid w:val="00057C65"/>
    <w:rsid w:val="00061261"/>
    <w:rsid w:val="000661D3"/>
    <w:rsid w:val="00085EF5"/>
    <w:rsid w:val="000906C5"/>
    <w:rsid w:val="00097CF3"/>
    <w:rsid w:val="000A05B5"/>
    <w:rsid w:val="000A45CF"/>
    <w:rsid w:val="000A533C"/>
    <w:rsid w:val="000A6C00"/>
    <w:rsid w:val="000B2F86"/>
    <w:rsid w:val="000D0DA2"/>
    <w:rsid w:val="000D210D"/>
    <w:rsid w:val="000E1B66"/>
    <w:rsid w:val="000E216D"/>
    <w:rsid w:val="000E256F"/>
    <w:rsid w:val="000F0BDD"/>
    <w:rsid w:val="000F21CC"/>
    <w:rsid w:val="000F3183"/>
    <w:rsid w:val="000F4019"/>
    <w:rsid w:val="000F4937"/>
    <w:rsid w:val="0010510B"/>
    <w:rsid w:val="00106BDB"/>
    <w:rsid w:val="00113AA6"/>
    <w:rsid w:val="001218BB"/>
    <w:rsid w:val="001222B5"/>
    <w:rsid w:val="0013158E"/>
    <w:rsid w:val="001454B0"/>
    <w:rsid w:val="00147F43"/>
    <w:rsid w:val="001603C8"/>
    <w:rsid w:val="00167380"/>
    <w:rsid w:val="00167713"/>
    <w:rsid w:val="00170549"/>
    <w:rsid w:val="00174CDE"/>
    <w:rsid w:val="0018600C"/>
    <w:rsid w:val="001B24FE"/>
    <w:rsid w:val="001B5312"/>
    <w:rsid w:val="001B5573"/>
    <w:rsid w:val="001B71C4"/>
    <w:rsid w:val="001C6A62"/>
    <w:rsid w:val="001D05D3"/>
    <w:rsid w:val="001D16DD"/>
    <w:rsid w:val="001E0D06"/>
    <w:rsid w:val="001E1BF4"/>
    <w:rsid w:val="001E3285"/>
    <w:rsid w:val="001E4317"/>
    <w:rsid w:val="001E48C6"/>
    <w:rsid w:val="001F53D7"/>
    <w:rsid w:val="002037F5"/>
    <w:rsid w:val="002105A8"/>
    <w:rsid w:val="00212B08"/>
    <w:rsid w:val="002140D4"/>
    <w:rsid w:val="00222B09"/>
    <w:rsid w:val="00223642"/>
    <w:rsid w:val="00223ABB"/>
    <w:rsid w:val="00232E8E"/>
    <w:rsid w:val="00245FC5"/>
    <w:rsid w:val="0025224B"/>
    <w:rsid w:val="002527AF"/>
    <w:rsid w:val="00254495"/>
    <w:rsid w:val="00256B67"/>
    <w:rsid w:val="00257FD8"/>
    <w:rsid w:val="002636BB"/>
    <w:rsid w:val="00272389"/>
    <w:rsid w:val="00272C0C"/>
    <w:rsid w:val="002805FA"/>
    <w:rsid w:val="0028517D"/>
    <w:rsid w:val="00286093"/>
    <w:rsid w:val="002903DB"/>
    <w:rsid w:val="00290628"/>
    <w:rsid w:val="00293DE2"/>
    <w:rsid w:val="0029788C"/>
    <w:rsid w:val="002A31CC"/>
    <w:rsid w:val="002B4BC0"/>
    <w:rsid w:val="002B7E2C"/>
    <w:rsid w:val="002C3D47"/>
    <w:rsid w:val="002C699D"/>
    <w:rsid w:val="002C6C0D"/>
    <w:rsid w:val="002D3169"/>
    <w:rsid w:val="002D39EC"/>
    <w:rsid w:val="002D78D8"/>
    <w:rsid w:val="002E1F2C"/>
    <w:rsid w:val="002E5175"/>
    <w:rsid w:val="00302A50"/>
    <w:rsid w:val="003079EE"/>
    <w:rsid w:val="00307C3A"/>
    <w:rsid w:val="003133AB"/>
    <w:rsid w:val="00320EA6"/>
    <w:rsid w:val="003212CD"/>
    <w:rsid w:val="0033662C"/>
    <w:rsid w:val="00346019"/>
    <w:rsid w:val="00351558"/>
    <w:rsid w:val="0035553B"/>
    <w:rsid w:val="00360867"/>
    <w:rsid w:val="0036711D"/>
    <w:rsid w:val="00375F81"/>
    <w:rsid w:val="00383FED"/>
    <w:rsid w:val="003842F7"/>
    <w:rsid w:val="003844F9"/>
    <w:rsid w:val="00394EE0"/>
    <w:rsid w:val="0039601A"/>
    <w:rsid w:val="00397A49"/>
    <w:rsid w:val="003A2A2A"/>
    <w:rsid w:val="003A36C5"/>
    <w:rsid w:val="003A3A32"/>
    <w:rsid w:val="003A5FE7"/>
    <w:rsid w:val="003B0EC1"/>
    <w:rsid w:val="003B3E55"/>
    <w:rsid w:val="003B5D17"/>
    <w:rsid w:val="003C0E9C"/>
    <w:rsid w:val="003C16EE"/>
    <w:rsid w:val="003C2015"/>
    <w:rsid w:val="003C5B9C"/>
    <w:rsid w:val="003D5216"/>
    <w:rsid w:val="003E00BF"/>
    <w:rsid w:val="003E3249"/>
    <w:rsid w:val="003F20D1"/>
    <w:rsid w:val="003F577D"/>
    <w:rsid w:val="003F68C8"/>
    <w:rsid w:val="003F7E43"/>
    <w:rsid w:val="0040069E"/>
    <w:rsid w:val="00405B28"/>
    <w:rsid w:val="00413F88"/>
    <w:rsid w:val="00414228"/>
    <w:rsid w:val="004225D5"/>
    <w:rsid w:val="00422C92"/>
    <w:rsid w:val="00423556"/>
    <w:rsid w:val="00430193"/>
    <w:rsid w:val="00430B57"/>
    <w:rsid w:val="00431784"/>
    <w:rsid w:val="0043731D"/>
    <w:rsid w:val="004417D7"/>
    <w:rsid w:val="004454AB"/>
    <w:rsid w:val="0045375A"/>
    <w:rsid w:val="00457DA7"/>
    <w:rsid w:val="0046254A"/>
    <w:rsid w:val="00463625"/>
    <w:rsid w:val="00467F05"/>
    <w:rsid w:val="00475E17"/>
    <w:rsid w:val="0047789D"/>
    <w:rsid w:val="00480F56"/>
    <w:rsid w:val="004858F3"/>
    <w:rsid w:val="00492403"/>
    <w:rsid w:val="00492F87"/>
    <w:rsid w:val="00497F42"/>
    <w:rsid w:val="004B0F1F"/>
    <w:rsid w:val="004B20DA"/>
    <w:rsid w:val="004B75E3"/>
    <w:rsid w:val="004C01D8"/>
    <w:rsid w:val="004C4AA7"/>
    <w:rsid w:val="004D0A07"/>
    <w:rsid w:val="004E350A"/>
    <w:rsid w:val="004E472C"/>
    <w:rsid w:val="004F18E6"/>
    <w:rsid w:val="004F284C"/>
    <w:rsid w:val="004F68B9"/>
    <w:rsid w:val="004F780A"/>
    <w:rsid w:val="005003C6"/>
    <w:rsid w:val="0051067C"/>
    <w:rsid w:val="00511A94"/>
    <w:rsid w:val="00516280"/>
    <w:rsid w:val="00532000"/>
    <w:rsid w:val="00534877"/>
    <w:rsid w:val="00535B92"/>
    <w:rsid w:val="00540D0F"/>
    <w:rsid w:val="00546303"/>
    <w:rsid w:val="00553954"/>
    <w:rsid w:val="005542C3"/>
    <w:rsid w:val="00556293"/>
    <w:rsid w:val="00562276"/>
    <w:rsid w:val="00567DF4"/>
    <w:rsid w:val="00573712"/>
    <w:rsid w:val="00577A20"/>
    <w:rsid w:val="00582F66"/>
    <w:rsid w:val="005846E7"/>
    <w:rsid w:val="0058473B"/>
    <w:rsid w:val="005866A8"/>
    <w:rsid w:val="00593A3B"/>
    <w:rsid w:val="00596AF9"/>
    <w:rsid w:val="005A1BD9"/>
    <w:rsid w:val="005A4534"/>
    <w:rsid w:val="005A46B8"/>
    <w:rsid w:val="005B025A"/>
    <w:rsid w:val="005B2CAD"/>
    <w:rsid w:val="005B6094"/>
    <w:rsid w:val="005C38A5"/>
    <w:rsid w:val="005C4A30"/>
    <w:rsid w:val="005D19AC"/>
    <w:rsid w:val="005D455F"/>
    <w:rsid w:val="005D5B01"/>
    <w:rsid w:val="005E50AB"/>
    <w:rsid w:val="005F53B3"/>
    <w:rsid w:val="005F7035"/>
    <w:rsid w:val="0060339C"/>
    <w:rsid w:val="00603B3B"/>
    <w:rsid w:val="00605796"/>
    <w:rsid w:val="00607D58"/>
    <w:rsid w:val="006132BF"/>
    <w:rsid w:val="00614E23"/>
    <w:rsid w:val="006164F9"/>
    <w:rsid w:val="006315DC"/>
    <w:rsid w:val="006335A4"/>
    <w:rsid w:val="0063677F"/>
    <w:rsid w:val="00637A93"/>
    <w:rsid w:val="006402C6"/>
    <w:rsid w:val="00642671"/>
    <w:rsid w:val="00642802"/>
    <w:rsid w:val="00653A84"/>
    <w:rsid w:val="00660FEB"/>
    <w:rsid w:val="00664F03"/>
    <w:rsid w:val="00670D1D"/>
    <w:rsid w:val="0067174D"/>
    <w:rsid w:val="00674142"/>
    <w:rsid w:val="00690C43"/>
    <w:rsid w:val="00691585"/>
    <w:rsid w:val="006A57FD"/>
    <w:rsid w:val="006B1F83"/>
    <w:rsid w:val="006B7BE6"/>
    <w:rsid w:val="006C3D94"/>
    <w:rsid w:val="006D096C"/>
    <w:rsid w:val="006D4651"/>
    <w:rsid w:val="006E4CC4"/>
    <w:rsid w:val="006E7797"/>
    <w:rsid w:val="006F2B45"/>
    <w:rsid w:val="006F3C37"/>
    <w:rsid w:val="007050BF"/>
    <w:rsid w:val="00705BE0"/>
    <w:rsid w:val="00710069"/>
    <w:rsid w:val="0071135A"/>
    <w:rsid w:val="0072291D"/>
    <w:rsid w:val="00726005"/>
    <w:rsid w:val="0073213E"/>
    <w:rsid w:val="00737EF9"/>
    <w:rsid w:val="00744E7C"/>
    <w:rsid w:val="00745234"/>
    <w:rsid w:val="007469CD"/>
    <w:rsid w:val="00753EFE"/>
    <w:rsid w:val="0075546E"/>
    <w:rsid w:val="00763209"/>
    <w:rsid w:val="00770232"/>
    <w:rsid w:val="00770643"/>
    <w:rsid w:val="00770989"/>
    <w:rsid w:val="00771E28"/>
    <w:rsid w:val="0077368D"/>
    <w:rsid w:val="00781D51"/>
    <w:rsid w:val="00782BC5"/>
    <w:rsid w:val="007935B7"/>
    <w:rsid w:val="00795983"/>
    <w:rsid w:val="00797FC8"/>
    <w:rsid w:val="007A6770"/>
    <w:rsid w:val="007B6DB3"/>
    <w:rsid w:val="007C1846"/>
    <w:rsid w:val="007C1908"/>
    <w:rsid w:val="007C25C4"/>
    <w:rsid w:val="007C67F4"/>
    <w:rsid w:val="007C6BAA"/>
    <w:rsid w:val="007C7AD3"/>
    <w:rsid w:val="007D10F2"/>
    <w:rsid w:val="007D6369"/>
    <w:rsid w:val="007D7AB4"/>
    <w:rsid w:val="007E1A50"/>
    <w:rsid w:val="007F3F50"/>
    <w:rsid w:val="008125DC"/>
    <w:rsid w:val="008279C4"/>
    <w:rsid w:val="00831BBA"/>
    <w:rsid w:val="00833F70"/>
    <w:rsid w:val="00851958"/>
    <w:rsid w:val="00851AE6"/>
    <w:rsid w:val="00862012"/>
    <w:rsid w:val="0086262F"/>
    <w:rsid w:val="00863BB1"/>
    <w:rsid w:val="00865B49"/>
    <w:rsid w:val="00865FEA"/>
    <w:rsid w:val="008701AA"/>
    <w:rsid w:val="008706E2"/>
    <w:rsid w:val="00874D9D"/>
    <w:rsid w:val="00875E94"/>
    <w:rsid w:val="008832D5"/>
    <w:rsid w:val="00883339"/>
    <w:rsid w:val="0088347B"/>
    <w:rsid w:val="00887189"/>
    <w:rsid w:val="008A1597"/>
    <w:rsid w:val="008A1AB3"/>
    <w:rsid w:val="008A4C7A"/>
    <w:rsid w:val="008A7DC0"/>
    <w:rsid w:val="008B0A72"/>
    <w:rsid w:val="008B7CAE"/>
    <w:rsid w:val="008C4CD7"/>
    <w:rsid w:val="008D0210"/>
    <w:rsid w:val="008D15F9"/>
    <w:rsid w:val="008D2C86"/>
    <w:rsid w:val="008D4244"/>
    <w:rsid w:val="008E0320"/>
    <w:rsid w:val="008E2807"/>
    <w:rsid w:val="008E36F8"/>
    <w:rsid w:val="008F1DE9"/>
    <w:rsid w:val="008F540D"/>
    <w:rsid w:val="008F6CA0"/>
    <w:rsid w:val="008F6D83"/>
    <w:rsid w:val="0090420B"/>
    <w:rsid w:val="0090514E"/>
    <w:rsid w:val="00906E2C"/>
    <w:rsid w:val="00906EAB"/>
    <w:rsid w:val="00910FE4"/>
    <w:rsid w:val="0091489A"/>
    <w:rsid w:val="009151C7"/>
    <w:rsid w:val="0091520A"/>
    <w:rsid w:val="00921FD7"/>
    <w:rsid w:val="0092585B"/>
    <w:rsid w:val="009275CA"/>
    <w:rsid w:val="00927A9E"/>
    <w:rsid w:val="00930305"/>
    <w:rsid w:val="009326F9"/>
    <w:rsid w:val="00934558"/>
    <w:rsid w:val="00943866"/>
    <w:rsid w:val="009453B9"/>
    <w:rsid w:val="0094583A"/>
    <w:rsid w:val="00945F52"/>
    <w:rsid w:val="00946E5F"/>
    <w:rsid w:val="00947A1D"/>
    <w:rsid w:val="009573C6"/>
    <w:rsid w:val="0096407A"/>
    <w:rsid w:val="009677D0"/>
    <w:rsid w:val="00967DB4"/>
    <w:rsid w:val="00976F67"/>
    <w:rsid w:val="009807DF"/>
    <w:rsid w:val="00984FCD"/>
    <w:rsid w:val="0099030F"/>
    <w:rsid w:val="00992FD6"/>
    <w:rsid w:val="009A54D9"/>
    <w:rsid w:val="009B020C"/>
    <w:rsid w:val="009B4628"/>
    <w:rsid w:val="009C4B6E"/>
    <w:rsid w:val="009C7FFD"/>
    <w:rsid w:val="009D0D31"/>
    <w:rsid w:val="009E1753"/>
    <w:rsid w:val="009E1BCD"/>
    <w:rsid w:val="009E1D93"/>
    <w:rsid w:val="009E1E0D"/>
    <w:rsid w:val="009E4FD0"/>
    <w:rsid w:val="009F0550"/>
    <w:rsid w:val="00A01D4A"/>
    <w:rsid w:val="00A01FF6"/>
    <w:rsid w:val="00A05126"/>
    <w:rsid w:val="00A071B7"/>
    <w:rsid w:val="00A10227"/>
    <w:rsid w:val="00A12709"/>
    <w:rsid w:val="00A13E2D"/>
    <w:rsid w:val="00A14165"/>
    <w:rsid w:val="00A16B30"/>
    <w:rsid w:val="00A17E34"/>
    <w:rsid w:val="00A218DD"/>
    <w:rsid w:val="00A25655"/>
    <w:rsid w:val="00A417C3"/>
    <w:rsid w:val="00A42510"/>
    <w:rsid w:val="00A551EE"/>
    <w:rsid w:val="00A610A0"/>
    <w:rsid w:val="00A65414"/>
    <w:rsid w:val="00A908DA"/>
    <w:rsid w:val="00A91085"/>
    <w:rsid w:val="00A91775"/>
    <w:rsid w:val="00A95B9A"/>
    <w:rsid w:val="00A9686C"/>
    <w:rsid w:val="00AA155F"/>
    <w:rsid w:val="00AA4439"/>
    <w:rsid w:val="00AA4E36"/>
    <w:rsid w:val="00AB0225"/>
    <w:rsid w:val="00AB2492"/>
    <w:rsid w:val="00AB4EF7"/>
    <w:rsid w:val="00AC0A8A"/>
    <w:rsid w:val="00AC2DBC"/>
    <w:rsid w:val="00AC3013"/>
    <w:rsid w:val="00AC3BDA"/>
    <w:rsid w:val="00AC59FE"/>
    <w:rsid w:val="00AC5DAD"/>
    <w:rsid w:val="00AC690E"/>
    <w:rsid w:val="00AC7FD2"/>
    <w:rsid w:val="00AD1662"/>
    <w:rsid w:val="00AD329D"/>
    <w:rsid w:val="00AD37D4"/>
    <w:rsid w:val="00AD4085"/>
    <w:rsid w:val="00AD5312"/>
    <w:rsid w:val="00AD54FD"/>
    <w:rsid w:val="00AD7F7E"/>
    <w:rsid w:val="00AE58EA"/>
    <w:rsid w:val="00AF0784"/>
    <w:rsid w:val="00AF0D3D"/>
    <w:rsid w:val="00AF7664"/>
    <w:rsid w:val="00B01240"/>
    <w:rsid w:val="00B13394"/>
    <w:rsid w:val="00B20661"/>
    <w:rsid w:val="00B355C7"/>
    <w:rsid w:val="00B35F38"/>
    <w:rsid w:val="00B47BEF"/>
    <w:rsid w:val="00B50166"/>
    <w:rsid w:val="00B52532"/>
    <w:rsid w:val="00B55D9D"/>
    <w:rsid w:val="00B57C3C"/>
    <w:rsid w:val="00B619E3"/>
    <w:rsid w:val="00B625A3"/>
    <w:rsid w:val="00B658E2"/>
    <w:rsid w:val="00B6638F"/>
    <w:rsid w:val="00B72099"/>
    <w:rsid w:val="00B72B18"/>
    <w:rsid w:val="00B74407"/>
    <w:rsid w:val="00B801ED"/>
    <w:rsid w:val="00B85251"/>
    <w:rsid w:val="00B85FC0"/>
    <w:rsid w:val="00B906FF"/>
    <w:rsid w:val="00B92336"/>
    <w:rsid w:val="00B92E3A"/>
    <w:rsid w:val="00B93D89"/>
    <w:rsid w:val="00BA218C"/>
    <w:rsid w:val="00BB2630"/>
    <w:rsid w:val="00BB2CF5"/>
    <w:rsid w:val="00BB3E44"/>
    <w:rsid w:val="00BB3F99"/>
    <w:rsid w:val="00BB5886"/>
    <w:rsid w:val="00BB70CF"/>
    <w:rsid w:val="00BC07E0"/>
    <w:rsid w:val="00BC272E"/>
    <w:rsid w:val="00BC612A"/>
    <w:rsid w:val="00BC7EB7"/>
    <w:rsid w:val="00BD186B"/>
    <w:rsid w:val="00BD510D"/>
    <w:rsid w:val="00BD6158"/>
    <w:rsid w:val="00BD64B8"/>
    <w:rsid w:val="00BD70A3"/>
    <w:rsid w:val="00BE7F3E"/>
    <w:rsid w:val="00BF2D65"/>
    <w:rsid w:val="00BF3935"/>
    <w:rsid w:val="00BF5392"/>
    <w:rsid w:val="00C06457"/>
    <w:rsid w:val="00C07C4E"/>
    <w:rsid w:val="00C14CF3"/>
    <w:rsid w:val="00C16E2E"/>
    <w:rsid w:val="00C3071D"/>
    <w:rsid w:val="00C35B48"/>
    <w:rsid w:val="00C37647"/>
    <w:rsid w:val="00C42102"/>
    <w:rsid w:val="00C4382B"/>
    <w:rsid w:val="00C444CF"/>
    <w:rsid w:val="00C4564A"/>
    <w:rsid w:val="00C50B1F"/>
    <w:rsid w:val="00C6157A"/>
    <w:rsid w:val="00C63666"/>
    <w:rsid w:val="00C66DBE"/>
    <w:rsid w:val="00C74299"/>
    <w:rsid w:val="00C74753"/>
    <w:rsid w:val="00C82207"/>
    <w:rsid w:val="00C83937"/>
    <w:rsid w:val="00C84084"/>
    <w:rsid w:val="00C86BE0"/>
    <w:rsid w:val="00C90F5E"/>
    <w:rsid w:val="00C97C34"/>
    <w:rsid w:val="00CA1E99"/>
    <w:rsid w:val="00CA2D05"/>
    <w:rsid w:val="00CA6026"/>
    <w:rsid w:val="00CB24D0"/>
    <w:rsid w:val="00CB6C32"/>
    <w:rsid w:val="00CC00A8"/>
    <w:rsid w:val="00CC21A3"/>
    <w:rsid w:val="00CD47A3"/>
    <w:rsid w:val="00CD5B80"/>
    <w:rsid w:val="00CD5ED6"/>
    <w:rsid w:val="00CD6D28"/>
    <w:rsid w:val="00CE687D"/>
    <w:rsid w:val="00CE74B2"/>
    <w:rsid w:val="00CF058B"/>
    <w:rsid w:val="00CF377E"/>
    <w:rsid w:val="00CF3D68"/>
    <w:rsid w:val="00D03CF0"/>
    <w:rsid w:val="00D12ED4"/>
    <w:rsid w:val="00D171B6"/>
    <w:rsid w:val="00D2017E"/>
    <w:rsid w:val="00D21038"/>
    <w:rsid w:val="00D2674F"/>
    <w:rsid w:val="00D35C6D"/>
    <w:rsid w:val="00D40DAC"/>
    <w:rsid w:val="00D53410"/>
    <w:rsid w:val="00D63228"/>
    <w:rsid w:val="00D6466D"/>
    <w:rsid w:val="00D72491"/>
    <w:rsid w:val="00D73071"/>
    <w:rsid w:val="00D73FD7"/>
    <w:rsid w:val="00D804F1"/>
    <w:rsid w:val="00D84FF6"/>
    <w:rsid w:val="00D91BCB"/>
    <w:rsid w:val="00D933EB"/>
    <w:rsid w:val="00D934CE"/>
    <w:rsid w:val="00D97BE6"/>
    <w:rsid w:val="00DA0970"/>
    <w:rsid w:val="00DB4ECF"/>
    <w:rsid w:val="00DC2456"/>
    <w:rsid w:val="00DC7580"/>
    <w:rsid w:val="00DE0B23"/>
    <w:rsid w:val="00DE107F"/>
    <w:rsid w:val="00E007CA"/>
    <w:rsid w:val="00E01889"/>
    <w:rsid w:val="00E02142"/>
    <w:rsid w:val="00E0477F"/>
    <w:rsid w:val="00E0481D"/>
    <w:rsid w:val="00E23D52"/>
    <w:rsid w:val="00E26D17"/>
    <w:rsid w:val="00E27B21"/>
    <w:rsid w:val="00E307E7"/>
    <w:rsid w:val="00E3469C"/>
    <w:rsid w:val="00E36140"/>
    <w:rsid w:val="00E40427"/>
    <w:rsid w:val="00E41C1A"/>
    <w:rsid w:val="00E472FE"/>
    <w:rsid w:val="00E523B6"/>
    <w:rsid w:val="00E5589C"/>
    <w:rsid w:val="00E57303"/>
    <w:rsid w:val="00E603EA"/>
    <w:rsid w:val="00E63B0D"/>
    <w:rsid w:val="00E64390"/>
    <w:rsid w:val="00E709D1"/>
    <w:rsid w:val="00E71C23"/>
    <w:rsid w:val="00E72735"/>
    <w:rsid w:val="00E748D5"/>
    <w:rsid w:val="00E75CBE"/>
    <w:rsid w:val="00E85706"/>
    <w:rsid w:val="00E9036D"/>
    <w:rsid w:val="00E938DB"/>
    <w:rsid w:val="00EB1BB7"/>
    <w:rsid w:val="00EB5DA8"/>
    <w:rsid w:val="00EB63E7"/>
    <w:rsid w:val="00EC2F66"/>
    <w:rsid w:val="00EC4089"/>
    <w:rsid w:val="00ED034A"/>
    <w:rsid w:val="00ED3C74"/>
    <w:rsid w:val="00EF6942"/>
    <w:rsid w:val="00F01A90"/>
    <w:rsid w:val="00F03DCA"/>
    <w:rsid w:val="00F071E1"/>
    <w:rsid w:val="00F07909"/>
    <w:rsid w:val="00F1311F"/>
    <w:rsid w:val="00F15A58"/>
    <w:rsid w:val="00F17772"/>
    <w:rsid w:val="00F2132B"/>
    <w:rsid w:val="00F30874"/>
    <w:rsid w:val="00F347CB"/>
    <w:rsid w:val="00F415CB"/>
    <w:rsid w:val="00F41FA1"/>
    <w:rsid w:val="00F46B94"/>
    <w:rsid w:val="00F56D89"/>
    <w:rsid w:val="00F606FB"/>
    <w:rsid w:val="00F772AF"/>
    <w:rsid w:val="00F823E6"/>
    <w:rsid w:val="00F83386"/>
    <w:rsid w:val="00F847AE"/>
    <w:rsid w:val="00F86A19"/>
    <w:rsid w:val="00F872FF"/>
    <w:rsid w:val="00F875F7"/>
    <w:rsid w:val="00F93ADE"/>
    <w:rsid w:val="00F95066"/>
    <w:rsid w:val="00FA0FFC"/>
    <w:rsid w:val="00FA7515"/>
    <w:rsid w:val="00FB6895"/>
    <w:rsid w:val="00FB7889"/>
    <w:rsid w:val="00FC4444"/>
    <w:rsid w:val="00FD320C"/>
    <w:rsid w:val="00FE1EF9"/>
    <w:rsid w:val="00FE2F1E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9C4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A218C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662"/>
    <w:rPr>
      <w:color w:val="0000FF"/>
      <w:u w:val="single"/>
    </w:rPr>
  </w:style>
  <w:style w:type="paragraph" w:styleId="Header">
    <w:name w:val="header"/>
    <w:basedOn w:val="Normal"/>
    <w:rsid w:val="00047E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7E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7E0E"/>
  </w:style>
  <w:style w:type="paragraph" w:styleId="BodyTextIndent">
    <w:name w:val="Body Text Indent"/>
    <w:basedOn w:val="Normal"/>
    <w:link w:val="BodyTextIndentChar"/>
    <w:rsid w:val="001D05D3"/>
    <w:pPr>
      <w:ind w:left="720"/>
    </w:pPr>
    <w:rPr>
      <w:rFonts w:eastAsia="SimSun"/>
      <w:lang w:eastAsia="zh-CN"/>
    </w:rPr>
  </w:style>
  <w:style w:type="character" w:styleId="Emphasis">
    <w:name w:val="Emphasis"/>
    <w:qFormat/>
    <w:rsid w:val="000D0DA2"/>
    <w:rPr>
      <w:i/>
      <w:iCs/>
    </w:rPr>
  </w:style>
  <w:style w:type="character" w:customStyle="1" w:styleId="sixteen">
    <w:name w:val="sixteen"/>
    <w:basedOn w:val="DefaultParagraphFont"/>
    <w:rsid w:val="00223ABB"/>
  </w:style>
  <w:style w:type="paragraph" w:styleId="Date">
    <w:name w:val="Date"/>
    <w:basedOn w:val="Normal"/>
    <w:next w:val="Normal"/>
    <w:rsid w:val="00223ABB"/>
  </w:style>
  <w:style w:type="character" w:customStyle="1" w:styleId="style51">
    <w:name w:val="style51"/>
    <w:rsid w:val="007935B7"/>
    <w:rPr>
      <w:sz w:val="9"/>
      <w:szCs w:val="9"/>
    </w:rPr>
  </w:style>
  <w:style w:type="table" w:styleId="TableGrid">
    <w:name w:val="Table Grid"/>
    <w:basedOn w:val="TableNormal"/>
    <w:rsid w:val="00CD6D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C690E"/>
    <w:pPr>
      <w:spacing w:before="100" w:beforeAutospacing="1" w:after="100" w:afterAutospacing="1"/>
    </w:pPr>
    <w:rPr>
      <w:rFonts w:eastAsia="SimSun"/>
      <w:lang w:eastAsia="zh-CN" w:bidi="he-IL"/>
    </w:rPr>
  </w:style>
  <w:style w:type="character" w:customStyle="1" w:styleId="apple-style-span">
    <w:name w:val="apple-style-span"/>
    <w:basedOn w:val="DefaultParagraphFont"/>
    <w:rsid w:val="00851AE6"/>
  </w:style>
  <w:style w:type="paragraph" w:styleId="NoSpacing">
    <w:name w:val="No Spacing"/>
    <w:link w:val="NoSpacingChar"/>
    <w:uiPriority w:val="99"/>
    <w:qFormat/>
    <w:rsid w:val="00BD64B8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D64B8"/>
    <w:rPr>
      <w:rFonts w:ascii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BA218C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rsid w:val="007050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50BF"/>
    <w:rPr>
      <w:rFonts w:ascii="Lucida Grande" w:hAnsi="Lucida Grande"/>
      <w:sz w:val="18"/>
      <w:szCs w:val="18"/>
      <w:lang w:eastAsia="en-US"/>
    </w:rPr>
  </w:style>
  <w:style w:type="paragraph" w:customStyle="1" w:styleId="Default">
    <w:name w:val="Default"/>
    <w:rsid w:val="0028609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A2D05"/>
    <w:rPr>
      <w:rFonts w:eastAsia="SimSu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A218C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662"/>
    <w:rPr>
      <w:color w:val="0000FF"/>
      <w:u w:val="single"/>
    </w:rPr>
  </w:style>
  <w:style w:type="paragraph" w:styleId="Header">
    <w:name w:val="header"/>
    <w:basedOn w:val="Normal"/>
    <w:rsid w:val="00047E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7E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7E0E"/>
  </w:style>
  <w:style w:type="paragraph" w:styleId="BodyTextIndent">
    <w:name w:val="Body Text Indent"/>
    <w:basedOn w:val="Normal"/>
    <w:link w:val="BodyTextIndentChar"/>
    <w:rsid w:val="001D05D3"/>
    <w:pPr>
      <w:ind w:left="720"/>
    </w:pPr>
    <w:rPr>
      <w:rFonts w:eastAsia="SimSun"/>
      <w:lang w:eastAsia="zh-CN"/>
    </w:rPr>
  </w:style>
  <w:style w:type="character" w:styleId="Emphasis">
    <w:name w:val="Emphasis"/>
    <w:qFormat/>
    <w:rsid w:val="000D0DA2"/>
    <w:rPr>
      <w:i/>
      <w:iCs/>
    </w:rPr>
  </w:style>
  <w:style w:type="character" w:customStyle="1" w:styleId="sixteen">
    <w:name w:val="sixteen"/>
    <w:basedOn w:val="DefaultParagraphFont"/>
    <w:rsid w:val="00223ABB"/>
  </w:style>
  <w:style w:type="paragraph" w:styleId="Date">
    <w:name w:val="Date"/>
    <w:basedOn w:val="Normal"/>
    <w:next w:val="Normal"/>
    <w:rsid w:val="00223ABB"/>
  </w:style>
  <w:style w:type="character" w:customStyle="1" w:styleId="style51">
    <w:name w:val="style51"/>
    <w:rsid w:val="007935B7"/>
    <w:rPr>
      <w:sz w:val="9"/>
      <w:szCs w:val="9"/>
    </w:rPr>
  </w:style>
  <w:style w:type="table" w:styleId="TableGrid">
    <w:name w:val="Table Grid"/>
    <w:basedOn w:val="TableNormal"/>
    <w:rsid w:val="00CD6D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C690E"/>
    <w:pPr>
      <w:spacing w:before="100" w:beforeAutospacing="1" w:after="100" w:afterAutospacing="1"/>
    </w:pPr>
    <w:rPr>
      <w:rFonts w:eastAsia="SimSun"/>
      <w:lang w:eastAsia="zh-CN" w:bidi="he-IL"/>
    </w:rPr>
  </w:style>
  <w:style w:type="character" w:customStyle="1" w:styleId="apple-style-span">
    <w:name w:val="apple-style-span"/>
    <w:basedOn w:val="DefaultParagraphFont"/>
    <w:rsid w:val="00851AE6"/>
  </w:style>
  <w:style w:type="paragraph" w:styleId="NoSpacing">
    <w:name w:val="No Spacing"/>
    <w:link w:val="NoSpacingChar"/>
    <w:uiPriority w:val="99"/>
    <w:qFormat/>
    <w:rsid w:val="00BD64B8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D64B8"/>
    <w:rPr>
      <w:rFonts w:ascii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BA218C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rsid w:val="007050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50BF"/>
    <w:rPr>
      <w:rFonts w:ascii="Lucida Grande" w:hAnsi="Lucida Grande"/>
      <w:sz w:val="18"/>
      <w:szCs w:val="18"/>
      <w:lang w:eastAsia="en-US"/>
    </w:rPr>
  </w:style>
  <w:style w:type="paragraph" w:customStyle="1" w:styleId="Default">
    <w:name w:val="Default"/>
    <w:rsid w:val="0028609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A2D05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imj@stros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B08AD1-65FC-4202-B442-EB5FA4EF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2361</Words>
  <Characters>15937</Characters>
  <Application>Microsoft Office Word</Application>
  <DocSecurity>0</DocSecurity>
  <Lines>132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Toshiba</Company>
  <LinksUpToDate>false</LinksUpToDate>
  <CharactersWithSpaces>18262</CharactersWithSpaces>
  <SharedDoc>false</SharedDoc>
  <HLinks>
    <vt:vector size="6" baseType="variant">
      <vt:variant>
        <vt:i4>1114232</vt:i4>
      </vt:variant>
      <vt:variant>
        <vt:i4>0</vt:i4>
      </vt:variant>
      <vt:variant>
        <vt:i4>0</vt:i4>
      </vt:variant>
      <vt:variant>
        <vt:i4>5</vt:i4>
      </vt:variant>
      <vt:variant>
        <vt:lpwstr>mailto:kimj@mail.strose.edu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Peter D. Schaefer</dc:creator>
  <cp:lastModifiedBy>Windows User</cp:lastModifiedBy>
  <cp:revision>5</cp:revision>
  <cp:lastPrinted>2015-10-11T20:23:00Z</cp:lastPrinted>
  <dcterms:created xsi:type="dcterms:W3CDTF">2017-04-20T21:10:00Z</dcterms:created>
  <dcterms:modified xsi:type="dcterms:W3CDTF">2017-04-20T23:17:00Z</dcterms:modified>
</cp:coreProperties>
</file>